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DAFBD" w14:textId="0371FF44" w:rsidR="00E854BE" w:rsidRPr="00227A4F" w:rsidRDefault="0046099A" w:rsidP="009C3EDD">
      <w:pPr>
        <w:pStyle w:val="Titel"/>
      </w:pPr>
      <w:r w:rsidRPr="00227A4F">
        <w:t>EVALUATION FORM – FULL PROPOSALS</w:t>
      </w:r>
    </w:p>
    <w:p w14:paraId="7ACB9D67" w14:textId="1E9CDEF5" w:rsidR="00E854BE" w:rsidRPr="00227A4F" w:rsidRDefault="0046099A" w:rsidP="009C3EDD">
      <w:pPr>
        <w:pStyle w:val="Untertitel"/>
      </w:pPr>
      <w:r w:rsidRPr="00227A4F">
        <w:t>CLINICAL RESEARCH GROUPS 2022</w:t>
      </w:r>
    </w:p>
    <w:p w14:paraId="0D893433" w14:textId="77777777" w:rsidR="00E854BE" w:rsidRPr="00CC198A" w:rsidRDefault="00E854BE" w:rsidP="0024764A">
      <w:pPr>
        <w:pStyle w:val="Lauftext"/>
        <w:rPr>
          <w:rStyle w:val="Fett"/>
          <w:sz w:val="24"/>
        </w:rPr>
      </w:pPr>
      <w:bookmarkStart w:id="0" w:name="_Toc222048358"/>
      <w:r w:rsidRPr="00CC198A">
        <w:rPr>
          <w:rStyle w:val="Fett"/>
          <w:sz w:val="24"/>
        </w:rPr>
        <w:t>Proposal Details</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5450"/>
      </w:tblGrid>
      <w:tr w:rsidR="00E854BE" w:rsidRPr="00227A4F" w14:paraId="19700E2C" w14:textId="77777777" w:rsidTr="00FA2847">
        <w:tc>
          <w:tcPr>
            <w:tcW w:w="3681" w:type="dxa"/>
            <w:tcBorders>
              <w:top w:val="single" w:sz="4" w:space="0" w:color="auto"/>
              <w:left w:val="single" w:sz="4" w:space="0" w:color="auto"/>
              <w:bottom w:val="single" w:sz="4" w:space="0" w:color="auto"/>
              <w:right w:val="single" w:sz="4" w:space="0" w:color="auto"/>
            </w:tcBorders>
            <w:vAlign w:val="center"/>
            <w:hideMark/>
          </w:tcPr>
          <w:p w14:paraId="63A44CC9" w14:textId="77777777" w:rsidR="00E854BE" w:rsidRPr="00227A4F" w:rsidRDefault="00E854BE" w:rsidP="00D43B3F">
            <w:pPr>
              <w:pStyle w:val="Lauftext"/>
              <w:spacing w:before="60" w:after="60"/>
              <w:rPr>
                <w:b/>
              </w:rPr>
            </w:pPr>
            <w:r w:rsidRPr="00227A4F">
              <w:rPr>
                <w:b/>
              </w:rPr>
              <w:t>Name of the Clinical Research Group</w:t>
            </w:r>
          </w:p>
        </w:tc>
        <w:tc>
          <w:tcPr>
            <w:tcW w:w="5607" w:type="dxa"/>
            <w:tcBorders>
              <w:top w:val="single" w:sz="4" w:space="0" w:color="auto"/>
              <w:left w:val="single" w:sz="4" w:space="0" w:color="auto"/>
              <w:bottom w:val="single" w:sz="4" w:space="0" w:color="auto"/>
              <w:right w:val="single" w:sz="4" w:space="0" w:color="auto"/>
            </w:tcBorders>
          </w:tcPr>
          <w:p w14:paraId="3122A711" w14:textId="77777777" w:rsidR="00045655" w:rsidRPr="00227A4F" w:rsidRDefault="00045655" w:rsidP="00D43B3F">
            <w:pPr>
              <w:pStyle w:val="Lauftext"/>
              <w:spacing w:before="60" w:after="60"/>
            </w:pPr>
            <w:bookmarkStart w:id="1" w:name="CRG"/>
            <w:bookmarkEnd w:id="1"/>
          </w:p>
        </w:tc>
      </w:tr>
      <w:tr w:rsidR="00E854BE" w:rsidRPr="00227A4F" w14:paraId="1BA0C90D" w14:textId="77777777" w:rsidTr="00FA2847">
        <w:tc>
          <w:tcPr>
            <w:tcW w:w="3681" w:type="dxa"/>
            <w:tcBorders>
              <w:top w:val="single" w:sz="4" w:space="0" w:color="auto"/>
              <w:left w:val="single" w:sz="4" w:space="0" w:color="auto"/>
              <w:bottom w:val="single" w:sz="4" w:space="0" w:color="auto"/>
              <w:right w:val="single" w:sz="4" w:space="0" w:color="auto"/>
            </w:tcBorders>
            <w:vAlign w:val="center"/>
            <w:hideMark/>
          </w:tcPr>
          <w:p w14:paraId="7ADC5D09" w14:textId="1149E98D" w:rsidR="00E854BE" w:rsidRPr="00227A4F" w:rsidRDefault="00E447D0" w:rsidP="00D43B3F">
            <w:pPr>
              <w:pStyle w:val="Lauftext"/>
              <w:spacing w:before="60" w:after="60"/>
              <w:rPr>
                <w:b/>
              </w:rPr>
            </w:pPr>
            <w:r>
              <w:rPr>
                <w:b/>
              </w:rPr>
              <w:t>Head</w:t>
            </w:r>
          </w:p>
        </w:tc>
        <w:tc>
          <w:tcPr>
            <w:tcW w:w="5607" w:type="dxa"/>
            <w:tcBorders>
              <w:top w:val="single" w:sz="4" w:space="0" w:color="auto"/>
              <w:left w:val="single" w:sz="4" w:space="0" w:color="auto"/>
              <w:bottom w:val="single" w:sz="4" w:space="0" w:color="auto"/>
              <w:right w:val="single" w:sz="4" w:space="0" w:color="auto"/>
            </w:tcBorders>
          </w:tcPr>
          <w:p w14:paraId="72EA252B" w14:textId="440C7CCC" w:rsidR="00E854BE" w:rsidRPr="00227A4F" w:rsidRDefault="00E854BE" w:rsidP="00D43B3F">
            <w:pPr>
              <w:pStyle w:val="Lauftext"/>
              <w:spacing w:before="60" w:after="60"/>
            </w:pPr>
          </w:p>
        </w:tc>
      </w:tr>
    </w:tbl>
    <w:p w14:paraId="024DB6E4" w14:textId="77777777" w:rsidR="00E854BE" w:rsidRPr="00227A4F" w:rsidRDefault="00E854BE" w:rsidP="0024764A">
      <w:pPr>
        <w:pStyle w:val="Lauftext"/>
      </w:pPr>
    </w:p>
    <w:p w14:paraId="7A6E0105" w14:textId="77777777" w:rsidR="00E854BE" w:rsidRPr="00CC198A" w:rsidRDefault="00E854BE" w:rsidP="00094162">
      <w:pPr>
        <w:pStyle w:val="Lauftext"/>
        <w:rPr>
          <w:rStyle w:val="Fett"/>
          <w:sz w:val="24"/>
        </w:rPr>
      </w:pPr>
      <w:r w:rsidRPr="00CC198A">
        <w:rPr>
          <w:rStyle w:val="Fett"/>
          <w:sz w:val="24"/>
        </w:rPr>
        <w:t>Review</w:t>
      </w:r>
      <w:r w:rsidR="001B08B5" w:rsidRPr="00CC198A">
        <w:rPr>
          <w:rStyle w:val="Fett"/>
          <w:sz w:val="24"/>
        </w:rPr>
        <w:t>er</w:t>
      </w:r>
      <w:r w:rsidRPr="00CC198A">
        <w:rPr>
          <w:rStyle w:val="Fett"/>
          <w:sz w:val="24"/>
        </w:rPr>
        <w:t xml:space="preserve"> Information (Confidential)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5448"/>
      </w:tblGrid>
      <w:tr w:rsidR="00E854BE" w:rsidRPr="00227A4F" w14:paraId="16F44E33" w14:textId="77777777" w:rsidTr="00FA2847">
        <w:tc>
          <w:tcPr>
            <w:tcW w:w="3681" w:type="dxa"/>
            <w:tcBorders>
              <w:top w:val="single" w:sz="4" w:space="0" w:color="auto"/>
              <w:left w:val="single" w:sz="4" w:space="0" w:color="auto"/>
              <w:bottom w:val="single" w:sz="4" w:space="0" w:color="auto"/>
              <w:right w:val="single" w:sz="4" w:space="0" w:color="auto"/>
            </w:tcBorders>
            <w:hideMark/>
          </w:tcPr>
          <w:p w14:paraId="692A25DC" w14:textId="77777777" w:rsidR="00E854BE" w:rsidRPr="00227A4F" w:rsidRDefault="00E854BE" w:rsidP="00D43B3F">
            <w:pPr>
              <w:pStyle w:val="Lauftext"/>
              <w:spacing w:before="60" w:after="60"/>
              <w:rPr>
                <w:b/>
              </w:rPr>
            </w:pPr>
            <w:bookmarkStart w:id="2" w:name="_Toc222048362"/>
            <w:r w:rsidRPr="00227A4F">
              <w:rPr>
                <w:b/>
              </w:rPr>
              <w:t>Name of Reviewer</w:t>
            </w:r>
            <w:bookmarkEnd w:id="2"/>
          </w:p>
        </w:tc>
        <w:tc>
          <w:tcPr>
            <w:tcW w:w="5607" w:type="dxa"/>
            <w:tcBorders>
              <w:top w:val="single" w:sz="4" w:space="0" w:color="auto"/>
              <w:left w:val="single" w:sz="4" w:space="0" w:color="auto"/>
              <w:bottom w:val="single" w:sz="4" w:space="0" w:color="auto"/>
              <w:right w:val="single" w:sz="4" w:space="0" w:color="auto"/>
            </w:tcBorders>
          </w:tcPr>
          <w:p w14:paraId="10FB623C" w14:textId="77777777" w:rsidR="00E854BE" w:rsidRPr="00227A4F" w:rsidRDefault="00E854BE" w:rsidP="00D43B3F">
            <w:pPr>
              <w:pStyle w:val="Lauftext"/>
              <w:spacing w:before="60" w:after="60"/>
            </w:pPr>
          </w:p>
        </w:tc>
      </w:tr>
      <w:tr w:rsidR="00E854BE" w:rsidRPr="00227A4F" w14:paraId="77139BDF" w14:textId="77777777" w:rsidTr="00FA2847">
        <w:tc>
          <w:tcPr>
            <w:tcW w:w="3681" w:type="dxa"/>
            <w:tcBorders>
              <w:top w:val="single" w:sz="4" w:space="0" w:color="auto"/>
              <w:left w:val="single" w:sz="4" w:space="0" w:color="auto"/>
              <w:bottom w:val="single" w:sz="4" w:space="0" w:color="auto"/>
              <w:right w:val="single" w:sz="4" w:space="0" w:color="auto"/>
            </w:tcBorders>
          </w:tcPr>
          <w:p w14:paraId="3568A90F" w14:textId="77777777" w:rsidR="00E854BE" w:rsidRPr="00227A4F" w:rsidRDefault="00E854BE" w:rsidP="00D43B3F">
            <w:pPr>
              <w:pStyle w:val="Lauftext"/>
              <w:spacing w:before="60" w:after="60"/>
              <w:rPr>
                <w:b/>
              </w:rPr>
            </w:pPr>
            <w:r w:rsidRPr="00227A4F">
              <w:rPr>
                <w:b/>
              </w:rPr>
              <w:t>Affiliation</w:t>
            </w:r>
          </w:p>
        </w:tc>
        <w:tc>
          <w:tcPr>
            <w:tcW w:w="5607" w:type="dxa"/>
            <w:tcBorders>
              <w:top w:val="single" w:sz="4" w:space="0" w:color="auto"/>
              <w:left w:val="single" w:sz="4" w:space="0" w:color="auto"/>
              <w:bottom w:val="single" w:sz="4" w:space="0" w:color="auto"/>
              <w:right w:val="single" w:sz="4" w:space="0" w:color="auto"/>
            </w:tcBorders>
          </w:tcPr>
          <w:p w14:paraId="0B2A7693" w14:textId="77777777" w:rsidR="00E854BE" w:rsidRPr="00227A4F" w:rsidRDefault="00E854BE" w:rsidP="00D43B3F">
            <w:pPr>
              <w:pStyle w:val="Lauftext"/>
              <w:spacing w:before="60" w:after="60"/>
            </w:pPr>
          </w:p>
        </w:tc>
      </w:tr>
    </w:tbl>
    <w:p w14:paraId="464FBC3D" w14:textId="77777777" w:rsidR="00E854BE" w:rsidRPr="00227A4F" w:rsidRDefault="00E854BE" w:rsidP="0024764A">
      <w:pPr>
        <w:pStyle w:val="Lauftext"/>
      </w:pPr>
    </w:p>
    <w:p w14:paraId="7BF53E4F" w14:textId="77777777" w:rsidR="00E854BE" w:rsidRPr="00227A4F" w:rsidRDefault="00E854BE" w:rsidP="00230DA7">
      <w:pPr>
        <w:pStyle w:val="Lauftext"/>
        <w:jc w:val="both"/>
      </w:pPr>
      <w:r w:rsidRPr="00227A4F">
        <w:t xml:space="preserve">Note for reviewers: </w:t>
      </w:r>
    </w:p>
    <w:p w14:paraId="0A6447DA" w14:textId="18417386" w:rsidR="00E854BE" w:rsidRPr="00227A4F" w:rsidRDefault="0024764A" w:rsidP="008F4921">
      <w:pPr>
        <w:pStyle w:val="Lauftext"/>
        <w:numPr>
          <w:ilvl w:val="0"/>
          <w:numId w:val="12"/>
        </w:numPr>
        <w:contextualSpacing/>
        <w:jc w:val="both"/>
      </w:pPr>
      <w:r w:rsidRPr="00227A4F">
        <w:t xml:space="preserve">On behalf of the Austrian Federal Ministry of Education, Science and Research (BMBWF) and with additional funds of the Fonds Zukunft Österreich (FZÖ), the </w:t>
      </w:r>
      <w:r w:rsidR="00230DA7" w:rsidRPr="00227A4F">
        <w:t>Ludwig Boltzmann Gesellschaft (</w:t>
      </w:r>
      <w:r w:rsidR="00E854BE" w:rsidRPr="00227A4F">
        <w:t>LBG</w:t>
      </w:r>
      <w:r w:rsidR="00230DA7" w:rsidRPr="00227A4F">
        <w:t>)</w:t>
      </w:r>
      <w:r w:rsidR="00E854BE" w:rsidRPr="00227A4F">
        <w:t xml:space="preserve"> seeks to fund </w:t>
      </w:r>
      <w:r w:rsidRPr="00227A4F">
        <w:t xml:space="preserve">research </w:t>
      </w:r>
      <w:r w:rsidR="00FB15DB">
        <w:rPr>
          <w:szCs w:val="22"/>
        </w:rPr>
        <w:t>projects</w:t>
      </w:r>
      <w:r w:rsidR="00FB15DB" w:rsidRPr="00227A4F">
        <w:rPr>
          <w:szCs w:val="22"/>
        </w:rPr>
        <w:t xml:space="preserve"> </w:t>
      </w:r>
      <w:r w:rsidR="00E854BE" w:rsidRPr="00227A4F">
        <w:t xml:space="preserve">of high scientific quality as determined by international standards. </w:t>
      </w:r>
      <w:r w:rsidR="00133361" w:rsidRPr="00227A4F">
        <w:t xml:space="preserve">The selection procedure is based on the specifications of the </w:t>
      </w:r>
      <w:hyperlink r:id="rId11" w:history="1">
        <w:r w:rsidR="00E447D0" w:rsidRPr="00E447D0">
          <w:rPr>
            <w:rStyle w:val="Hyperlink"/>
            <w:rFonts w:asciiTheme="minorHAnsi" w:hAnsiTheme="minorHAnsi"/>
            <w:i/>
            <w:color w:val="004A9B"/>
          </w:rPr>
          <w:t>“S</w:t>
        </w:r>
        <w:r w:rsidR="00273CF0" w:rsidRPr="00E447D0">
          <w:rPr>
            <w:rStyle w:val="Hyperlink"/>
            <w:rFonts w:asciiTheme="minorHAnsi" w:hAnsiTheme="minorHAnsi"/>
            <w:i/>
            <w:color w:val="004A9B"/>
          </w:rPr>
          <w:t xml:space="preserve">pecial Guideline: </w:t>
        </w:r>
        <w:r w:rsidR="00E447D0" w:rsidRPr="00E447D0">
          <w:rPr>
            <w:rStyle w:val="Hyperlink"/>
            <w:rFonts w:asciiTheme="minorHAnsi" w:hAnsiTheme="minorHAnsi"/>
            <w:i/>
            <w:color w:val="004A9B"/>
          </w:rPr>
          <w:t>Clinical Research Groups</w:t>
        </w:r>
        <w:r w:rsidR="00E447D0">
          <w:rPr>
            <w:rStyle w:val="Hyperlink"/>
            <w:rFonts w:asciiTheme="minorHAnsi" w:hAnsiTheme="minorHAnsi"/>
            <w:color w:val="004A9B"/>
          </w:rPr>
          <w:t>”</w:t>
        </w:r>
      </w:hyperlink>
      <w:r w:rsidR="00DC69E8" w:rsidRPr="0032280D">
        <w:t xml:space="preserve"> and the </w:t>
      </w:r>
      <w:hyperlink r:id="rId12" w:history="1">
        <w:r w:rsidR="005B2F31" w:rsidRPr="00273CF0">
          <w:rPr>
            <w:rStyle w:val="Hyperlink"/>
            <w:rFonts w:asciiTheme="minorHAnsi" w:hAnsiTheme="minorHAnsi"/>
            <w:color w:val="004A9B"/>
          </w:rPr>
          <w:t>C</w:t>
        </w:r>
        <w:r w:rsidR="00DC69E8" w:rsidRPr="00273CF0">
          <w:rPr>
            <w:rStyle w:val="Hyperlink"/>
            <w:rFonts w:asciiTheme="minorHAnsi" w:hAnsiTheme="minorHAnsi"/>
            <w:color w:val="004A9B"/>
          </w:rPr>
          <w:t xml:space="preserve">all </w:t>
        </w:r>
        <w:r w:rsidR="005B2F31" w:rsidRPr="00273CF0">
          <w:rPr>
            <w:rStyle w:val="Hyperlink"/>
            <w:rFonts w:asciiTheme="minorHAnsi" w:hAnsiTheme="minorHAnsi"/>
            <w:color w:val="004A9B"/>
          </w:rPr>
          <w:t>S</w:t>
        </w:r>
        <w:r w:rsidR="00DC69E8" w:rsidRPr="00273CF0">
          <w:rPr>
            <w:rStyle w:val="Hyperlink"/>
            <w:rFonts w:asciiTheme="minorHAnsi" w:hAnsiTheme="minorHAnsi"/>
            <w:color w:val="004A9B"/>
          </w:rPr>
          <w:t>pecifications</w:t>
        </w:r>
      </w:hyperlink>
      <w:r w:rsidR="00133361" w:rsidRPr="0032280D">
        <w:t>.</w:t>
      </w:r>
    </w:p>
    <w:p w14:paraId="44252015" w14:textId="77777777" w:rsidR="00E854BE" w:rsidRPr="00227A4F" w:rsidRDefault="00E854BE" w:rsidP="008F4921">
      <w:pPr>
        <w:pStyle w:val="Lauftext"/>
        <w:numPr>
          <w:ilvl w:val="0"/>
          <w:numId w:val="12"/>
        </w:numPr>
        <w:contextualSpacing/>
        <w:jc w:val="both"/>
      </w:pPr>
      <w:r w:rsidRPr="00227A4F">
        <w:t>Please provide structured answers with comments under the individual criteria, rather than simply “yes” or “no”.</w:t>
      </w:r>
    </w:p>
    <w:p w14:paraId="5F4C8DB5" w14:textId="4F4CF911" w:rsidR="00133361" w:rsidRDefault="00133361" w:rsidP="008F4921">
      <w:pPr>
        <w:pStyle w:val="Lauftext"/>
        <w:numPr>
          <w:ilvl w:val="0"/>
          <w:numId w:val="12"/>
        </w:numPr>
        <w:spacing w:after="120"/>
        <w:ind w:left="714" w:hanging="357"/>
        <w:contextualSpacing/>
        <w:jc w:val="both"/>
      </w:pPr>
      <w:r w:rsidRPr="00227A4F">
        <w:t>Please rate every c</w:t>
      </w:r>
      <w:r w:rsidR="00D06EEE" w:rsidRPr="00227A4F">
        <w:t>riterion with a score from 1-6.</w:t>
      </w:r>
    </w:p>
    <w:p w14:paraId="431B2C60" w14:textId="2A6861D3" w:rsidR="00273CF0" w:rsidRPr="00273CF0" w:rsidRDefault="00101971" w:rsidP="00D43B3F">
      <w:pPr>
        <w:pStyle w:val="Beschriftung"/>
        <w:rPr>
          <w:i w:val="0"/>
          <w:iCs w:val="0"/>
          <w:color w:val="44546A"/>
        </w:rPr>
      </w:pPr>
      <w:bookmarkStart w:id="3" w:name="_Toc113272738"/>
      <w:r>
        <w:t xml:space="preserve">Table </w:t>
      </w:r>
      <w:fldSimple w:instr=" SEQ Table \* ARABIC ">
        <w:r w:rsidR="004361A9">
          <w:rPr>
            <w:noProof/>
          </w:rPr>
          <w:t>1</w:t>
        </w:r>
      </w:fldSimple>
      <w:r>
        <w:t xml:space="preserve">: </w:t>
      </w:r>
      <w:bookmarkEnd w:id="3"/>
      <w:r>
        <w:t>Evaluation scheme</w:t>
      </w:r>
    </w:p>
    <w:tbl>
      <w:tblPr>
        <w:tblStyle w:val="Listentabelle3Akzent111"/>
        <w:tblW w:w="0" w:type="auto"/>
        <w:tblBorders>
          <w:top w:val="single" w:sz="4" w:space="0" w:color="004A9B"/>
          <w:left w:val="single" w:sz="4" w:space="0" w:color="004A9B"/>
          <w:bottom w:val="single" w:sz="4" w:space="0" w:color="004A9B"/>
          <w:right w:val="single" w:sz="4" w:space="0" w:color="004A9B"/>
          <w:insideH w:val="single" w:sz="4" w:space="0" w:color="5B9BD5"/>
        </w:tblBorders>
        <w:tblLook w:val="04A0" w:firstRow="1" w:lastRow="0" w:firstColumn="1" w:lastColumn="0" w:noHBand="0" w:noVBand="1"/>
      </w:tblPr>
      <w:tblGrid>
        <w:gridCol w:w="846"/>
        <w:gridCol w:w="1559"/>
        <w:gridCol w:w="6649"/>
      </w:tblGrid>
      <w:tr w:rsidR="00273CF0" w:rsidRPr="00273CF0" w14:paraId="1A92AFC2" w14:textId="77777777" w:rsidTr="00273CF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846" w:type="dxa"/>
            <w:tcBorders>
              <w:bottom w:val="none" w:sz="0" w:space="0" w:color="auto"/>
              <w:right w:val="none" w:sz="0" w:space="0" w:color="auto"/>
            </w:tcBorders>
            <w:shd w:val="clear" w:color="auto" w:fill="004A9B"/>
          </w:tcPr>
          <w:p w14:paraId="154A7930" w14:textId="77777777" w:rsidR="00273CF0" w:rsidRPr="00273CF0" w:rsidRDefault="00273CF0" w:rsidP="00D43B3F">
            <w:pPr>
              <w:keepNext/>
              <w:shd w:val="clear" w:color="auto" w:fill="004A9B"/>
              <w:spacing w:before="60" w:after="60" w:line="312" w:lineRule="auto"/>
              <w:jc w:val="center"/>
              <w:rPr>
                <w:rFonts w:ascii="Calibri" w:eastAsia="Calibri" w:hAnsi="Calibri" w:cs="Calibri"/>
                <w:sz w:val="22"/>
                <w:szCs w:val="22"/>
              </w:rPr>
            </w:pPr>
            <w:r w:rsidRPr="00273CF0">
              <w:rPr>
                <w:rFonts w:ascii="Calibri" w:eastAsia="Calibri" w:hAnsi="Calibri" w:cs="Calibri"/>
                <w:sz w:val="22"/>
                <w:szCs w:val="22"/>
              </w:rPr>
              <w:t>Score</w:t>
            </w:r>
          </w:p>
        </w:tc>
        <w:tc>
          <w:tcPr>
            <w:tcW w:w="1559" w:type="dxa"/>
            <w:shd w:val="clear" w:color="auto" w:fill="004A9B"/>
          </w:tcPr>
          <w:p w14:paraId="6517D710" w14:textId="77777777" w:rsidR="00273CF0" w:rsidRPr="00273CF0" w:rsidRDefault="00273CF0" w:rsidP="00D43B3F">
            <w:pPr>
              <w:keepNext/>
              <w:spacing w:before="60" w:after="60" w:line="312"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273CF0">
              <w:rPr>
                <w:rFonts w:ascii="Calibri" w:eastAsia="Calibri" w:hAnsi="Calibri" w:cs="Calibri"/>
                <w:sz w:val="22"/>
                <w:szCs w:val="22"/>
              </w:rPr>
              <w:t>Explanation</w:t>
            </w:r>
          </w:p>
        </w:tc>
        <w:tc>
          <w:tcPr>
            <w:tcW w:w="6649" w:type="dxa"/>
            <w:shd w:val="clear" w:color="auto" w:fill="004A9B"/>
          </w:tcPr>
          <w:p w14:paraId="5EA27C98" w14:textId="77777777" w:rsidR="00273CF0" w:rsidRPr="00273CF0" w:rsidRDefault="00273CF0" w:rsidP="00D43B3F">
            <w:pPr>
              <w:keepNext/>
              <w:spacing w:before="60" w:after="60" w:line="312"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273CF0">
              <w:rPr>
                <w:rFonts w:ascii="Calibri" w:eastAsia="Calibri" w:hAnsi="Calibri" w:cs="Calibri"/>
                <w:sz w:val="22"/>
                <w:szCs w:val="22"/>
              </w:rPr>
              <w:t>Description</w:t>
            </w:r>
          </w:p>
        </w:tc>
      </w:tr>
      <w:tr w:rsidR="00273CF0" w:rsidRPr="00273CF0" w14:paraId="55B2EA3A" w14:textId="77777777" w:rsidTr="00273CF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tcBorders>
              <w:top w:val="none" w:sz="0" w:space="0" w:color="auto"/>
              <w:bottom w:val="single" w:sz="4" w:space="0" w:color="004A9B"/>
              <w:right w:val="none" w:sz="0" w:space="0" w:color="auto"/>
            </w:tcBorders>
          </w:tcPr>
          <w:p w14:paraId="086D6578" w14:textId="77777777" w:rsidR="00273CF0" w:rsidRPr="00273CF0" w:rsidRDefault="00273CF0" w:rsidP="00D43B3F">
            <w:pPr>
              <w:keepNext/>
              <w:spacing w:before="60" w:after="60" w:line="312" w:lineRule="auto"/>
              <w:jc w:val="center"/>
              <w:rPr>
                <w:rFonts w:ascii="Calibri" w:eastAsia="Calibri" w:hAnsi="Calibri" w:cs="Calibri"/>
                <w:color w:val="000000"/>
                <w:sz w:val="22"/>
                <w:szCs w:val="22"/>
              </w:rPr>
            </w:pPr>
            <w:r w:rsidRPr="00273CF0">
              <w:rPr>
                <w:rFonts w:ascii="Calibri" w:eastAsia="Calibri" w:hAnsi="Calibri" w:cs="Calibri"/>
                <w:color w:val="000000"/>
                <w:sz w:val="22"/>
                <w:szCs w:val="22"/>
              </w:rPr>
              <w:t>6</w:t>
            </w:r>
          </w:p>
        </w:tc>
        <w:tc>
          <w:tcPr>
            <w:tcW w:w="1559" w:type="dxa"/>
            <w:tcBorders>
              <w:top w:val="none" w:sz="0" w:space="0" w:color="auto"/>
              <w:bottom w:val="single" w:sz="4" w:space="0" w:color="004A9B"/>
            </w:tcBorders>
          </w:tcPr>
          <w:p w14:paraId="67DA64B7" w14:textId="77777777" w:rsidR="00273CF0" w:rsidRPr="00273CF0" w:rsidRDefault="00273CF0" w:rsidP="00D43B3F">
            <w:pPr>
              <w:keepNext/>
              <w:spacing w:before="60" w:after="60" w:line="312"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sidRPr="00273CF0">
              <w:rPr>
                <w:rFonts w:ascii="Calibri" w:eastAsia="Calibri" w:hAnsi="Calibri" w:cs="Calibri"/>
                <w:color w:val="000000"/>
                <w:sz w:val="22"/>
                <w:szCs w:val="22"/>
              </w:rPr>
              <w:t>Excellent</w:t>
            </w:r>
          </w:p>
        </w:tc>
        <w:tc>
          <w:tcPr>
            <w:tcW w:w="6649" w:type="dxa"/>
            <w:tcBorders>
              <w:top w:val="none" w:sz="0" w:space="0" w:color="auto"/>
              <w:bottom w:val="single" w:sz="4" w:space="0" w:color="004A9B"/>
            </w:tcBorders>
          </w:tcPr>
          <w:p w14:paraId="40569C31" w14:textId="3F266556" w:rsidR="00273CF0" w:rsidRPr="00273CF0" w:rsidRDefault="00273CF0" w:rsidP="00D43B3F">
            <w:pPr>
              <w:keepNext/>
              <w:spacing w:before="60" w:after="60" w:line="312"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sidRPr="00273CF0">
              <w:rPr>
                <w:rFonts w:ascii="Calibri" w:eastAsia="Calibri" w:hAnsi="Calibri"/>
                <w:sz w:val="22"/>
                <w:szCs w:val="22"/>
                <w:lang w:eastAsia="en-US"/>
              </w:rPr>
              <w:t xml:space="preserve">The research </w:t>
            </w:r>
            <w:r w:rsidR="00FB15DB">
              <w:rPr>
                <w:rFonts w:asciiTheme="minorHAnsi" w:hAnsiTheme="minorHAnsi" w:cstheme="minorHAnsi"/>
                <w:sz w:val="22"/>
                <w:szCs w:val="22"/>
              </w:rPr>
              <w:t>project</w:t>
            </w:r>
            <w:r w:rsidR="00FB15DB" w:rsidRPr="00227A4F">
              <w:rPr>
                <w:rFonts w:asciiTheme="minorHAnsi" w:hAnsiTheme="minorHAnsi" w:cstheme="minorHAnsi"/>
                <w:sz w:val="22"/>
                <w:szCs w:val="22"/>
              </w:rPr>
              <w:t xml:space="preserve"> </w:t>
            </w:r>
            <w:r w:rsidRPr="00273CF0">
              <w:rPr>
                <w:rFonts w:ascii="Calibri" w:eastAsia="Calibri" w:hAnsi="Calibri"/>
                <w:sz w:val="22"/>
                <w:szCs w:val="22"/>
                <w:lang w:eastAsia="en-US"/>
              </w:rPr>
              <w:t>meets the criterion very well and fully.</w:t>
            </w:r>
          </w:p>
        </w:tc>
      </w:tr>
      <w:tr w:rsidR="00273CF0" w:rsidRPr="00273CF0" w14:paraId="4E959394" w14:textId="77777777" w:rsidTr="00273CF0">
        <w:trPr>
          <w:cantSplit/>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004A9B"/>
              <w:bottom w:val="single" w:sz="4" w:space="0" w:color="004A9B"/>
              <w:right w:val="none" w:sz="0" w:space="0" w:color="auto"/>
            </w:tcBorders>
          </w:tcPr>
          <w:p w14:paraId="4BD09886" w14:textId="77777777" w:rsidR="00273CF0" w:rsidRPr="00273CF0" w:rsidRDefault="00273CF0" w:rsidP="00D43B3F">
            <w:pPr>
              <w:keepNext/>
              <w:spacing w:before="60" w:after="60" w:line="312" w:lineRule="auto"/>
              <w:jc w:val="center"/>
              <w:rPr>
                <w:rFonts w:ascii="Calibri" w:eastAsia="Calibri" w:hAnsi="Calibri" w:cs="Calibri"/>
                <w:color w:val="000000"/>
                <w:sz w:val="22"/>
                <w:szCs w:val="22"/>
              </w:rPr>
            </w:pPr>
            <w:r w:rsidRPr="00273CF0">
              <w:rPr>
                <w:rFonts w:ascii="Calibri" w:eastAsia="Calibri" w:hAnsi="Calibri" w:cs="Calibri"/>
                <w:color w:val="000000"/>
                <w:sz w:val="22"/>
                <w:szCs w:val="22"/>
              </w:rPr>
              <w:t>5</w:t>
            </w:r>
          </w:p>
        </w:tc>
        <w:tc>
          <w:tcPr>
            <w:tcW w:w="1559" w:type="dxa"/>
            <w:tcBorders>
              <w:top w:val="single" w:sz="4" w:space="0" w:color="004A9B"/>
              <w:bottom w:val="single" w:sz="4" w:space="0" w:color="004A9B"/>
            </w:tcBorders>
          </w:tcPr>
          <w:p w14:paraId="1C782446" w14:textId="77777777" w:rsidR="00273CF0" w:rsidRPr="00273CF0" w:rsidRDefault="00273CF0" w:rsidP="00D43B3F">
            <w:pPr>
              <w:keepNext/>
              <w:spacing w:before="60" w:after="60" w:line="312"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sidRPr="00273CF0">
              <w:rPr>
                <w:rFonts w:ascii="Calibri" w:eastAsia="Calibri" w:hAnsi="Calibri" w:cs="Calibri"/>
                <w:color w:val="000000"/>
                <w:sz w:val="22"/>
                <w:szCs w:val="22"/>
              </w:rPr>
              <w:t>Good</w:t>
            </w:r>
          </w:p>
        </w:tc>
        <w:tc>
          <w:tcPr>
            <w:tcW w:w="6649" w:type="dxa"/>
            <w:tcBorders>
              <w:top w:val="single" w:sz="4" w:space="0" w:color="004A9B"/>
              <w:bottom w:val="single" w:sz="4" w:space="0" w:color="004A9B"/>
            </w:tcBorders>
          </w:tcPr>
          <w:p w14:paraId="481451DE" w14:textId="3F0A5C06" w:rsidR="00273CF0" w:rsidRPr="00273CF0" w:rsidRDefault="00273CF0" w:rsidP="00D43B3F">
            <w:pPr>
              <w:keepNext/>
              <w:spacing w:before="60" w:after="60" w:line="312"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sidRPr="00273CF0">
              <w:rPr>
                <w:rFonts w:ascii="Calibri" w:eastAsia="Calibri" w:hAnsi="Calibri"/>
                <w:sz w:val="22"/>
                <w:szCs w:val="22"/>
                <w:lang w:eastAsia="en-US"/>
              </w:rPr>
              <w:t xml:space="preserve">The research </w:t>
            </w:r>
            <w:r w:rsidR="00FB15DB">
              <w:rPr>
                <w:rFonts w:asciiTheme="minorHAnsi" w:hAnsiTheme="minorHAnsi" w:cstheme="minorHAnsi"/>
                <w:sz w:val="22"/>
                <w:szCs w:val="22"/>
              </w:rPr>
              <w:t>project</w:t>
            </w:r>
            <w:r w:rsidR="00FB15DB" w:rsidRPr="00227A4F">
              <w:rPr>
                <w:rFonts w:asciiTheme="minorHAnsi" w:hAnsiTheme="minorHAnsi" w:cstheme="minorHAnsi"/>
                <w:sz w:val="22"/>
                <w:szCs w:val="22"/>
              </w:rPr>
              <w:t xml:space="preserve"> </w:t>
            </w:r>
            <w:r w:rsidRPr="00273CF0">
              <w:rPr>
                <w:rFonts w:ascii="Calibri" w:eastAsia="Calibri" w:hAnsi="Calibri"/>
                <w:sz w:val="22"/>
                <w:szCs w:val="22"/>
                <w:lang w:eastAsia="en-US"/>
              </w:rPr>
              <w:t>meets the criterion well and to a predominant extent.</w:t>
            </w:r>
          </w:p>
        </w:tc>
      </w:tr>
      <w:tr w:rsidR="00273CF0" w:rsidRPr="00273CF0" w14:paraId="2585569A" w14:textId="77777777" w:rsidTr="00273CF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004A9B"/>
              <w:bottom w:val="single" w:sz="4" w:space="0" w:color="004A9B"/>
              <w:right w:val="none" w:sz="0" w:space="0" w:color="auto"/>
            </w:tcBorders>
          </w:tcPr>
          <w:p w14:paraId="5B4B7E1D" w14:textId="77777777" w:rsidR="00273CF0" w:rsidRPr="00273CF0" w:rsidRDefault="00273CF0" w:rsidP="00D43B3F">
            <w:pPr>
              <w:keepNext/>
              <w:spacing w:before="60" w:after="60" w:line="312" w:lineRule="auto"/>
              <w:jc w:val="center"/>
              <w:rPr>
                <w:rFonts w:ascii="Calibri" w:eastAsia="Calibri" w:hAnsi="Calibri" w:cs="Calibri"/>
                <w:color w:val="000000"/>
                <w:sz w:val="22"/>
                <w:szCs w:val="22"/>
              </w:rPr>
            </w:pPr>
            <w:r w:rsidRPr="00273CF0">
              <w:rPr>
                <w:rFonts w:ascii="Calibri" w:eastAsia="Calibri" w:hAnsi="Calibri" w:cs="Calibri"/>
                <w:color w:val="000000"/>
                <w:sz w:val="22"/>
                <w:szCs w:val="22"/>
              </w:rPr>
              <w:t>4</w:t>
            </w:r>
          </w:p>
        </w:tc>
        <w:tc>
          <w:tcPr>
            <w:tcW w:w="1559" w:type="dxa"/>
            <w:tcBorders>
              <w:top w:val="single" w:sz="4" w:space="0" w:color="004A9B"/>
              <w:bottom w:val="single" w:sz="4" w:space="0" w:color="004A9B"/>
            </w:tcBorders>
          </w:tcPr>
          <w:p w14:paraId="7A320735" w14:textId="77777777" w:rsidR="00273CF0" w:rsidRPr="00273CF0" w:rsidRDefault="00273CF0" w:rsidP="00D43B3F">
            <w:pPr>
              <w:keepNext/>
              <w:spacing w:before="60" w:after="60" w:line="312"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sidRPr="00273CF0">
              <w:rPr>
                <w:rFonts w:ascii="Calibri" w:eastAsia="Calibri" w:hAnsi="Calibri" w:cs="Calibri"/>
                <w:color w:val="000000"/>
                <w:sz w:val="22"/>
                <w:szCs w:val="22"/>
              </w:rPr>
              <w:t>Average</w:t>
            </w:r>
          </w:p>
        </w:tc>
        <w:tc>
          <w:tcPr>
            <w:tcW w:w="6649" w:type="dxa"/>
            <w:tcBorders>
              <w:top w:val="single" w:sz="4" w:space="0" w:color="004A9B"/>
              <w:bottom w:val="single" w:sz="4" w:space="0" w:color="004A9B"/>
            </w:tcBorders>
          </w:tcPr>
          <w:p w14:paraId="6C4B72F0" w14:textId="42ABCCB6" w:rsidR="00273CF0" w:rsidRPr="00273CF0" w:rsidRDefault="00273CF0" w:rsidP="00D43B3F">
            <w:pPr>
              <w:keepNext/>
              <w:spacing w:before="60" w:after="60" w:line="312"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sidRPr="00273CF0">
              <w:rPr>
                <w:rFonts w:ascii="Calibri" w:eastAsia="Calibri" w:hAnsi="Calibri"/>
                <w:sz w:val="22"/>
                <w:szCs w:val="22"/>
                <w:lang w:eastAsia="en-US"/>
              </w:rPr>
              <w:t xml:space="preserve">The research </w:t>
            </w:r>
            <w:r w:rsidR="00FB15DB">
              <w:rPr>
                <w:rFonts w:asciiTheme="minorHAnsi" w:hAnsiTheme="minorHAnsi" w:cstheme="minorHAnsi"/>
                <w:sz w:val="22"/>
                <w:szCs w:val="22"/>
              </w:rPr>
              <w:t>project</w:t>
            </w:r>
            <w:r w:rsidR="00FB15DB" w:rsidRPr="00227A4F">
              <w:rPr>
                <w:rFonts w:asciiTheme="minorHAnsi" w:hAnsiTheme="minorHAnsi" w:cstheme="minorHAnsi"/>
                <w:sz w:val="22"/>
                <w:szCs w:val="22"/>
              </w:rPr>
              <w:t xml:space="preserve"> </w:t>
            </w:r>
            <w:r w:rsidRPr="00273CF0">
              <w:rPr>
                <w:rFonts w:ascii="Calibri" w:eastAsia="Calibri" w:hAnsi="Calibri"/>
                <w:sz w:val="22"/>
                <w:szCs w:val="22"/>
                <w:lang w:eastAsia="en-US"/>
              </w:rPr>
              <w:t>meets the criterion in a sufficient manner.</w:t>
            </w:r>
          </w:p>
        </w:tc>
      </w:tr>
      <w:tr w:rsidR="00273CF0" w:rsidRPr="00273CF0" w14:paraId="73BB3867" w14:textId="77777777" w:rsidTr="00273CF0">
        <w:trPr>
          <w:cantSplit/>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004A9B"/>
              <w:bottom w:val="single" w:sz="4" w:space="0" w:color="004A9B"/>
              <w:right w:val="none" w:sz="0" w:space="0" w:color="auto"/>
            </w:tcBorders>
          </w:tcPr>
          <w:p w14:paraId="07581DB4" w14:textId="77777777" w:rsidR="00273CF0" w:rsidRPr="00273CF0" w:rsidRDefault="00273CF0" w:rsidP="00D43B3F">
            <w:pPr>
              <w:keepNext/>
              <w:spacing w:before="60" w:after="60" w:line="312" w:lineRule="auto"/>
              <w:jc w:val="center"/>
              <w:rPr>
                <w:rFonts w:ascii="Calibri" w:eastAsia="Calibri" w:hAnsi="Calibri" w:cs="Calibri"/>
                <w:color w:val="000000"/>
                <w:sz w:val="22"/>
                <w:szCs w:val="22"/>
              </w:rPr>
            </w:pPr>
            <w:r w:rsidRPr="00273CF0">
              <w:rPr>
                <w:rFonts w:ascii="Calibri" w:eastAsia="Calibri" w:hAnsi="Calibri" w:cs="Calibri"/>
                <w:color w:val="000000"/>
                <w:sz w:val="22"/>
                <w:szCs w:val="22"/>
              </w:rPr>
              <w:t>3</w:t>
            </w:r>
          </w:p>
        </w:tc>
        <w:tc>
          <w:tcPr>
            <w:tcW w:w="1559" w:type="dxa"/>
            <w:tcBorders>
              <w:top w:val="single" w:sz="4" w:space="0" w:color="004A9B"/>
              <w:bottom w:val="single" w:sz="4" w:space="0" w:color="004A9B"/>
            </w:tcBorders>
          </w:tcPr>
          <w:p w14:paraId="5A782801" w14:textId="77777777" w:rsidR="00273CF0" w:rsidRPr="00273CF0" w:rsidRDefault="00273CF0" w:rsidP="00D43B3F">
            <w:pPr>
              <w:keepNext/>
              <w:spacing w:before="60" w:after="60" w:line="312"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sidRPr="00273CF0">
              <w:rPr>
                <w:rFonts w:ascii="Calibri" w:eastAsia="Calibri" w:hAnsi="Calibri" w:cs="Calibri"/>
                <w:color w:val="000000"/>
                <w:sz w:val="22"/>
                <w:szCs w:val="22"/>
              </w:rPr>
              <w:t>Poor</w:t>
            </w:r>
          </w:p>
        </w:tc>
        <w:tc>
          <w:tcPr>
            <w:tcW w:w="6649" w:type="dxa"/>
            <w:tcBorders>
              <w:top w:val="single" w:sz="4" w:space="0" w:color="004A9B"/>
              <w:bottom w:val="single" w:sz="4" w:space="0" w:color="004A9B"/>
            </w:tcBorders>
          </w:tcPr>
          <w:p w14:paraId="4EA38F3F" w14:textId="53D94925" w:rsidR="00273CF0" w:rsidRPr="00273CF0" w:rsidRDefault="00273CF0" w:rsidP="00D43B3F">
            <w:pPr>
              <w:keepNext/>
              <w:spacing w:before="60" w:after="60" w:line="312"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sidRPr="00273CF0">
              <w:rPr>
                <w:rFonts w:ascii="Calibri" w:eastAsia="Calibri" w:hAnsi="Calibri"/>
                <w:sz w:val="22"/>
                <w:szCs w:val="22"/>
                <w:lang w:eastAsia="en-US"/>
              </w:rPr>
              <w:t xml:space="preserve">The research </w:t>
            </w:r>
            <w:r w:rsidR="00FB15DB">
              <w:rPr>
                <w:rFonts w:asciiTheme="minorHAnsi" w:hAnsiTheme="minorHAnsi" w:cstheme="minorHAnsi"/>
                <w:sz w:val="22"/>
                <w:szCs w:val="22"/>
              </w:rPr>
              <w:t>project</w:t>
            </w:r>
            <w:r w:rsidR="00FB15DB" w:rsidRPr="00227A4F">
              <w:rPr>
                <w:rFonts w:asciiTheme="minorHAnsi" w:hAnsiTheme="minorHAnsi" w:cstheme="minorHAnsi"/>
                <w:sz w:val="22"/>
                <w:szCs w:val="22"/>
              </w:rPr>
              <w:t xml:space="preserve"> </w:t>
            </w:r>
            <w:r w:rsidRPr="00273CF0">
              <w:rPr>
                <w:rFonts w:ascii="Calibri" w:eastAsia="Calibri" w:hAnsi="Calibri"/>
                <w:sz w:val="22"/>
                <w:szCs w:val="22"/>
                <w:lang w:eastAsia="en-US"/>
              </w:rPr>
              <w:t>meets the criterion to an inadequate extent. There are significant weaknesses.</w:t>
            </w:r>
          </w:p>
        </w:tc>
      </w:tr>
      <w:tr w:rsidR="00273CF0" w:rsidRPr="00273CF0" w14:paraId="0DF5181E" w14:textId="77777777" w:rsidTr="00273CF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004A9B"/>
              <w:bottom w:val="single" w:sz="4" w:space="0" w:color="004A9B"/>
              <w:right w:val="none" w:sz="0" w:space="0" w:color="auto"/>
            </w:tcBorders>
          </w:tcPr>
          <w:p w14:paraId="706FC36C" w14:textId="77777777" w:rsidR="00273CF0" w:rsidRPr="00273CF0" w:rsidRDefault="00273CF0" w:rsidP="00D43B3F">
            <w:pPr>
              <w:keepNext/>
              <w:spacing w:before="60" w:after="60" w:line="312" w:lineRule="auto"/>
              <w:jc w:val="center"/>
              <w:rPr>
                <w:rFonts w:ascii="Calibri" w:eastAsia="Calibri" w:hAnsi="Calibri" w:cs="Calibri"/>
                <w:color w:val="000000"/>
                <w:sz w:val="22"/>
                <w:szCs w:val="22"/>
              </w:rPr>
            </w:pPr>
            <w:r w:rsidRPr="00273CF0">
              <w:rPr>
                <w:rFonts w:ascii="Calibri" w:eastAsia="Calibri" w:hAnsi="Calibri" w:cs="Calibri"/>
                <w:color w:val="000000"/>
                <w:sz w:val="22"/>
                <w:szCs w:val="22"/>
              </w:rPr>
              <w:t>2</w:t>
            </w:r>
          </w:p>
        </w:tc>
        <w:tc>
          <w:tcPr>
            <w:tcW w:w="1559" w:type="dxa"/>
            <w:tcBorders>
              <w:top w:val="single" w:sz="4" w:space="0" w:color="004A9B"/>
              <w:bottom w:val="single" w:sz="4" w:space="0" w:color="004A9B"/>
            </w:tcBorders>
          </w:tcPr>
          <w:p w14:paraId="0AA8F7C1" w14:textId="77777777" w:rsidR="00273CF0" w:rsidRPr="00273CF0" w:rsidRDefault="00273CF0" w:rsidP="00D43B3F">
            <w:pPr>
              <w:keepNext/>
              <w:spacing w:before="60" w:after="60" w:line="312"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sidRPr="00273CF0">
              <w:rPr>
                <w:rFonts w:ascii="Calibri" w:eastAsia="Calibri" w:hAnsi="Calibri" w:cs="Calibri"/>
                <w:color w:val="000000"/>
                <w:sz w:val="22"/>
                <w:szCs w:val="22"/>
              </w:rPr>
              <w:t>Very poor</w:t>
            </w:r>
          </w:p>
        </w:tc>
        <w:tc>
          <w:tcPr>
            <w:tcW w:w="6649" w:type="dxa"/>
            <w:tcBorders>
              <w:top w:val="single" w:sz="4" w:space="0" w:color="004A9B"/>
              <w:bottom w:val="single" w:sz="4" w:space="0" w:color="004A9B"/>
            </w:tcBorders>
          </w:tcPr>
          <w:p w14:paraId="0F3561C9" w14:textId="51D7E0EA" w:rsidR="00273CF0" w:rsidRPr="00273CF0" w:rsidRDefault="00273CF0" w:rsidP="00D43B3F">
            <w:pPr>
              <w:keepNext/>
              <w:spacing w:before="60" w:after="60" w:line="312"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sidRPr="00273CF0">
              <w:rPr>
                <w:rFonts w:ascii="Calibri" w:eastAsia="Calibri" w:hAnsi="Calibri"/>
                <w:sz w:val="22"/>
                <w:szCs w:val="22"/>
                <w:lang w:eastAsia="en-US"/>
              </w:rPr>
              <w:t xml:space="preserve">The research </w:t>
            </w:r>
            <w:r w:rsidR="00FB15DB">
              <w:rPr>
                <w:rFonts w:asciiTheme="minorHAnsi" w:hAnsiTheme="minorHAnsi" w:cstheme="minorHAnsi"/>
                <w:sz w:val="22"/>
                <w:szCs w:val="22"/>
              </w:rPr>
              <w:t>project</w:t>
            </w:r>
            <w:r w:rsidR="00FB15DB" w:rsidRPr="00227A4F">
              <w:rPr>
                <w:rFonts w:asciiTheme="minorHAnsi" w:hAnsiTheme="minorHAnsi" w:cstheme="minorHAnsi"/>
                <w:sz w:val="22"/>
                <w:szCs w:val="22"/>
              </w:rPr>
              <w:t xml:space="preserve"> </w:t>
            </w:r>
            <w:r w:rsidRPr="00273CF0">
              <w:rPr>
                <w:rFonts w:ascii="Calibri" w:eastAsia="Calibri" w:hAnsi="Calibri"/>
                <w:sz w:val="22"/>
                <w:szCs w:val="22"/>
                <w:lang w:eastAsia="en-US"/>
              </w:rPr>
              <w:t>addresses/meets the criterion to a very inadequate extent. The weaknesses clearly outweigh the few strengths.</w:t>
            </w:r>
          </w:p>
        </w:tc>
      </w:tr>
      <w:tr w:rsidR="00273CF0" w:rsidRPr="00273CF0" w14:paraId="3042CDD1" w14:textId="77777777" w:rsidTr="00273CF0">
        <w:trPr>
          <w:cantSplit/>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004A9B"/>
              <w:right w:val="none" w:sz="0" w:space="0" w:color="auto"/>
            </w:tcBorders>
          </w:tcPr>
          <w:p w14:paraId="0EAADDF0" w14:textId="77777777" w:rsidR="00273CF0" w:rsidRPr="00273CF0" w:rsidRDefault="00273CF0" w:rsidP="00D43B3F">
            <w:pPr>
              <w:spacing w:before="60" w:after="60" w:line="312" w:lineRule="auto"/>
              <w:jc w:val="center"/>
              <w:rPr>
                <w:rFonts w:ascii="Calibri" w:eastAsia="Calibri" w:hAnsi="Calibri" w:cs="Calibri"/>
                <w:color w:val="000000"/>
                <w:sz w:val="22"/>
                <w:szCs w:val="22"/>
              </w:rPr>
            </w:pPr>
            <w:r w:rsidRPr="00273CF0">
              <w:rPr>
                <w:rFonts w:ascii="Calibri" w:eastAsia="Calibri" w:hAnsi="Calibri" w:cs="Calibri"/>
                <w:color w:val="000000"/>
                <w:sz w:val="22"/>
                <w:szCs w:val="22"/>
              </w:rPr>
              <w:t>1</w:t>
            </w:r>
          </w:p>
        </w:tc>
        <w:tc>
          <w:tcPr>
            <w:tcW w:w="1559" w:type="dxa"/>
            <w:tcBorders>
              <w:top w:val="single" w:sz="4" w:space="0" w:color="004A9B"/>
            </w:tcBorders>
          </w:tcPr>
          <w:p w14:paraId="4C110C04" w14:textId="77777777" w:rsidR="00273CF0" w:rsidRPr="00273CF0" w:rsidRDefault="00273CF0" w:rsidP="00D43B3F">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sidRPr="00273CF0">
              <w:rPr>
                <w:rFonts w:ascii="Calibri" w:eastAsia="Calibri" w:hAnsi="Calibri" w:cs="Calibri"/>
                <w:color w:val="000000"/>
                <w:sz w:val="22"/>
                <w:szCs w:val="22"/>
              </w:rPr>
              <w:t>Insufficient</w:t>
            </w:r>
          </w:p>
        </w:tc>
        <w:tc>
          <w:tcPr>
            <w:tcW w:w="6649" w:type="dxa"/>
            <w:tcBorders>
              <w:top w:val="single" w:sz="4" w:space="0" w:color="004A9B"/>
            </w:tcBorders>
          </w:tcPr>
          <w:p w14:paraId="4506C866" w14:textId="61DC4DFE" w:rsidR="00273CF0" w:rsidRPr="00273CF0" w:rsidRDefault="00273CF0" w:rsidP="00D43B3F">
            <w:pPr>
              <w:keepNext/>
              <w:spacing w:before="60" w:after="60" w:line="312"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sidRPr="00273CF0">
              <w:rPr>
                <w:rFonts w:ascii="Calibri" w:eastAsia="Calibri" w:hAnsi="Calibri"/>
                <w:sz w:val="22"/>
                <w:szCs w:val="22"/>
                <w:lang w:eastAsia="en-US"/>
              </w:rPr>
              <w:t xml:space="preserve">The research </w:t>
            </w:r>
            <w:r w:rsidR="00FB15DB">
              <w:rPr>
                <w:rFonts w:asciiTheme="minorHAnsi" w:hAnsiTheme="minorHAnsi" w:cstheme="minorHAnsi"/>
                <w:sz w:val="22"/>
                <w:szCs w:val="22"/>
              </w:rPr>
              <w:t>project</w:t>
            </w:r>
            <w:r w:rsidR="00FB15DB" w:rsidRPr="00227A4F">
              <w:rPr>
                <w:rFonts w:asciiTheme="minorHAnsi" w:hAnsiTheme="minorHAnsi" w:cstheme="minorHAnsi"/>
                <w:sz w:val="22"/>
                <w:szCs w:val="22"/>
              </w:rPr>
              <w:t xml:space="preserve"> </w:t>
            </w:r>
            <w:r w:rsidRPr="00273CF0">
              <w:rPr>
                <w:rFonts w:ascii="Calibri" w:eastAsia="Calibri" w:hAnsi="Calibri"/>
                <w:sz w:val="22"/>
                <w:szCs w:val="22"/>
                <w:lang w:eastAsia="en-US"/>
              </w:rPr>
              <w:t>does not meet the criterion.</w:t>
            </w:r>
          </w:p>
        </w:tc>
      </w:tr>
    </w:tbl>
    <w:p w14:paraId="089D8E9B" w14:textId="77777777" w:rsidR="00BF3C36" w:rsidRPr="00227A4F" w:rsidRDefault="00BF3C36" w:rsidP="00230DA7">
      <w:pPr>
        <w:pStyle w:val="Lauftext"/>
        <w:jc w:val="both"/>
        <w:rPr>
          <w:sz w:val="20"/>
        </w:rPr>
      </w:pPr>
    </w:p>
    <w:p w14:paraId="1F749578" w14:textId="5CCBE7F7" w:rsidR="00E854BE" w:rsidRPr="00227A4F" w:rsidRDefault="00E854BE" w:rsidP="00230DA7">
      <w:pPr>
        <w:pStyle w:val="Lauftext"/>
        <w:numPr>
          <w:ilvl w:val="0"/>
          <w:numId w:val="34"/>
        </w:numPr>
        <w:jc w:val="both"/>
      </w:pPr>
      <w:r w:rsidRPr="00227A4F">
        <w:t>Please refer to the focus of the call (see next page</w:t>
      </w:r>
      <w:r w:rsidR="004361A9">
        <w:t>s</w:t>
      </w:r>
      <w:r w:rsidRPr="00227A4F">
        <w:t>).</w:t>
      </w:r>
    </w:p>
    <w:p w14:paraId="5696E92B" w14:textId="77777777" w:rsidR="00E854BE" w:rsidRPr="00227A4F" w:rsidRDefault="00E854BE" w:rsidP="00230DA7">
      <w:pPr>
        <w:pStyle w:val="Lauftext"/>
        <w:numPr>
          <w:ilvl w:val="0"/>
          <w:numId w:val="34"/>
        </w:numPr>
        <w:jc w:val="both"/>
      </w:pPr>
      <w:r w:rsidRPr="00227A4F">
        <w:lastRenderedPageBreak/>
        <w:t>Parts A, B</w:t>
      </w:r>
      <w:r w:rsidR="00500635" w:rsidRPr="00227A4F">
        <w:t>,</w:t>
      </w:r>
      <w:r w:rsidRPr="00227A4F">
        <w:t xml:space="preserve"> and C of the assessment will be communicated to the applicant after the funding decision has been made. </w:t>
      </w:r>
      <w:bookmarkStart w:id="4" w:name="_Toc252973986"/>
      <w:bookmarkStart w:id="5" w:name="_Toc252956024"/>
      <w:bookmarkStart w:id="6" w:name="_Toc252955901"/>
      <w:bookmarkStart w:id="7" w:name="_Toc199574759"/>
    </w:p>
    <w:p w14:paraId="767C08E2" w14:textId="2B2576D6" w:rsidR="003C2417" w:rsidRPr="00227A4F" w:rsidRDefault="00E854BE" w:rsidP="005563C4">
      <w:pPr>
        <w:pStyle w:val="Lauftext"/>
        <w:numPr>
          <w:ilvl w:val="0"/>
          <w:numId w:val="34"/>
        </w:numPr>
        <w:spacing w:after="200" w:line="276" w:lineRule="auto"/>
        <w:jc w:val="both"/>
      </w:pPr>
      <w:r w:rsidRPr="00227A4F">
        <w:t xml:space="preserve">Part D will remain confidential and only accessible to the </w:t>
      </w:r>
      <w:r w:rsidR="00E447D0">
        <w:t>Scientific Expert Commission</w:t>
      </w:r>
      <w:r w:rsidR="00E447D0" w:rsidRPr="00227A4F">
        <w:t xml:space="preserve"> </w:t>
      </w:r>
      <w:r w:rsidRPr="00227A4F">
        <w:t>and the LBG office.</w:t>
      </w:r>
      <w:bookmarkEnd w:id="4"/>
      <w:bookmarkEnd w:id="5"/>
      <w:bookmarkEnd w:id="6"/>
      <w:bookmarkEnd w:id="7"/>
      <w:r w:rsidRPr="00227A4F">
        <w:t xml:space="preserve"> Your identity as reviewer will not </w:t>
      </w:r>
      <w:r w:rsidR="00500635" w:rsidRPr="00227A4F">
        <w:t>be disclosed to the applicants.</w:t>
      </w:r>
      <w:r w:rsidR="003C2417" w:rsidRPr="00227A4F">
        <w:br w:type="page"/>
      </w:r>
    </w:p>
    <w:p w14:paraId="0F6DC662" w14:textId="77777777" w:rsidR="001324DA" w:rsidRPr="00CC198A" w:rsidRDefault="001324DA" w:rsidP="00D43B3F">
      <w:pPr>
        <w:spacing w:before="100" w:beforeAutospacing="1" w:after="100" w:afterAutospacing="1"/>
        <w:jc w:val="both"/>
        <w:rPr>
          <w:rStyle w:val="Fett"/>
        </w:rPr>
      </w:pPr>
      <w:r w:rsidRPr="00CC198A">
        <w:rPr>
          <w:rStyle w:val="Fett"/>
        </w:rPr>
        <w:lastRenderedPageBreak/>
        <w:t>Declaration on Confidentiality and Conflict of Interest</w:t>
      </w:r>
    </w:p>
    <w:p w14:paraId="01604FE2" w14:textId="35E884A9" w:rsidR="003C2417" w:rsidRPr="00227A4F" w:rsidRDefault="003C2417" w:rsidP="00230DA7">
      <w:pPr>
        <w:numPr>
          <w:ilvl w:val="0"/>
          <w:numId w:val="32"/>
        </w:numPr>
        <w:spacing w:before="100" w:beforeAutospacing="1" w:after="100" w:afterAutospacing="1" w:line="312" w:lineRule="auto"/>
        <w:ind w:left="714" w:hanging="357"/>
        <w:jc w:val="both"/>
        <w:rPr>
          <w:rFonts w:asciiTheme="minorHAnsi" w:hAnsiTheme="minorHAnsi"/>
          <w:sz w:val="22"/>
        </w:rPr>
      </w:pPr>
      <w:r w:rsidRPr="00227A4F">
        <w:rPr>
          <w:rFonts w:asciiTheme="minorHAnsi" w:hAnsiTheme="minorHAnsi"/>
          <w:sz w:val="22"/>
        </w:rPr>
        <w:t xml:space="preserve">The member of the </w:t>
      </w:r>
      <w:r w:rsidR="0083394D">
        <w:rPr>
          <w:rFonts w:asciiTheme="minorHAnsi" w:hAnsiTheme="minorHAnsi"/>
          <w:sz w:val="22"/>
        </w:rPr>
        <w:t>Scientific Expert Commission</w:t>
      </w:r>
      <w:r w:rsidR="0083394D" w:rsidRPr="00227A4F">
        <w:rPr>
          <w:rFonts w:asciiTheme="minorHAnsi" w:hAnsiTheme="minorHAnsi"/>
          <w:sz w:val="22"/>
        </w:rPr>
        <w:t xml:space="preserve"> </w:t>
      </w:r>
      <w:r w:rsidRPr="00227A4F">
        <w:rPr>
          <w:rFonts w:asciiTheme="minorHAnsi" w:hAnsiTheme="minorHAnsi"/>
          <w:sz w:val="22"/>
        </w:rPr>
        <w:t xml:space="preserve">will treat all </w:t>
      </w:r>
      <w:r w:rsidR="0024764A" w:rsidRPr="00227A4F">
        <w:rPr>
          <w:rFonts w:asciiTheme="minorHAnsi" w:hAnsiTheme="minorHAnsi"/>
          <w:sz w:val="22"/>
        </w:rPr>
        <w:t>proposals</w:t>
      </w:r>
      <w:r w:rsidRPr="00227A4F">
        <w:rPr>
          <w:rFonts w:asciiTheme="minorHAnsi" w:hAnsiTheme="minorHAnsi"/>
          <w:sz w:val="22"/>
        </w:rPr>
        <w:t xml:space="preserve"> in absolute confidence.</w:t>
      </w:r>
    </w:p>
    <w:p w14:paraId="66E54001" w14:textId="34360716" w:rsidR="003C2417" w:rsidRPr="00227A4F" w:rsidRDefault="003C2417" w:rsidP="00230DA7">
      <w:pPr>
        <w:numPr>
          <w:ilvl w:val="0"/>
          <w:numId w:val="32"/>
        </w:numPr>
        <w:spacing w:before="100" w:beforeAutospacing="1" w:after="100" w:afterAutospacing="1" w:line="312" w:lineRule="auto"/>
        <w:ind w:left="714" w:hanging="357"/>
        <w:jc w:val="both"/>
        <w:rPr>
          <w:rFonts w:asciiTheme="minorHAnsi" w:hAnsiTheme="minorHAnsi"/>
          <w:sz w:val="22"/>
        </w:rPr>
      </w:pPr>
      <w:r w:rsidRPr="00227A4F">
        <w:rPr>
          <w:rFonts w:asciiTheme="minorHAnsi" w:hAnsiTheme="minorHAnsi"/>
          <w:sz w:val="22"/>
        </w:rPr>
        <w:t xml:space="preserve">The member of the </w:t>
      </w:r>
      <w:r w:rsidR="0083394D">
        <w:rPr>
          <w:rFonts w:asciiTheme="minorHAnsi" w:hAnsiTheme="minorHAnsi"/>
          <w:sz w:val="22"/>
        </w:rPr>
        <w:t>Scientific Expert Commission</w:t>
      </w:r>
      <w:r w:rsidR="0083394D" w:rsidRPr="00227A4F">
        <w:rPr>
          <w:rFonts w:asciiTheme="minorHAnsi" w:hAnsiTheme="minorHAnsi"/>
          <w:sz w:val="22"/>
        </w:rPr>
        <w:t xml:space="preserve"> </w:t>
      </w:r>
      <w:r w:rsidRPr="00227A4F">
        <w:rPr>
          <w:rFonts w:asciiTheme="minorHAnsi" w:hAnsiTheme="minorHAnsi"/>
          <w:sz w:val="22"/>
        </w:rPr>
        <w:t>is not permitted to release the names of the other members participating in the evaluation</w:t>
      </w:r>
      <w:r w:rsidR="0024764A" w:rsidRPr="00227A4F">
        <w:rPr>
          <w:rFonts w:asciiTheme="minorHAnsi" w:hAnsiTheme="minorHAnsi"/>
          <w:sz w:val="22"/>
        </w:rPr>
        <w:t>.</w:t>
      </w:r>
    </w:p>
    <w:p w14:paraId="03D55B55" w14:textId="77777777" w:rsidR="003C2417" w:rsidRPr="00227A4F" w:rsidRDefault="003C2417" w:rsidP="00230DA7">
      <w:pPr>
        <w:numPr>
          <w:ilvl w:val="0"/>
          <w:numId w:val="32"/>
        </w:numPr>
        <w:spacing w:before="100" w:beforeAutospacing="1" w:after="100" w:afterAutospacing="1" w:line="312" w:lineRule="auto"/>
        <w:ind w:left="714" w:hanging="357"/>
        <w:jc w:val="both"/>
        <w:rPr>
          <w:rFonts w:asciiTheme="minorHAnsi" w:hAnsiTheme="minorHAnsi"/>
          <w:sz w:val="22"/>
        </w:rPr>
      </w:pPr>
      <w:r w:rsidRPr="00227A4F">
        <w:rPr>
          <w:rFonts w:asciiTheme="minorHAnsi" w:hAnsiTheme="minorHAnsi"/>
          <w:sz w:val="22"/>
        </w:rPr>
        <w:t>Members exercise their functions impartially and independently</w:t>
      </w:r>
      <w:r w:rsidR="0024764A" w:rsidRPr="00227A4F">
        <w:rPr>
          <w:rFonts w:asciiTheme="minorHAnsi" w:hAnsiTheme="minorHAnsi"/>
          <w:sz w:val="22"/>
        </w:rPr>
        <w:t>.</w:t>
      </w:r>
    </w:p>
    <w:p w14:paraId="2B1D7936" w14:textId="3003104A" w:rsidR="00770D2B" w:rsidRPr="00227A4F" w:rsidRDefault="00770D2B" w:rsidP="00230DA7">
      <w:pPr>
        <w:pStyle w:val="Listenabsatz"/>
        <w:numPr>
          <w:ilvl w:val="0"/>
          <w:numId w:val="32"/>
        </w:numPr>
        <w:spacing w:line="312" w:lineRule="auto"/>
        <w:ind w:left="714" w:hanging="357"/>
        <w:jc w:val="both"/>
        <w:rPr>
          <w:rFonts w:asciiTheme="minorHAnsi" w:eastAsia="Times New Roman" w:hAnsiTheme="minorHAnsi" w:cs="Times New Roman"/>
          <w:sz w:val="22"/>
        </w:rPr>
      </w:pPr>
      <w:r w:rsidRPr="00227A4F">
        <w:rPr>
          <w:rFonts w:asciiTheme="minorHAnsi" w:eastAsia="Times New Roman" w:hAnsiTheme="minorHAnsi" w:cs="Times New Roman"/>
          <w:sz w:val="22"/>
        </w:rPr>
        <w:t xml:space="preserve">The responsibility of the </w:t>
      </w:r>
      <w:r w:rsidR="0083394D">
        <w:rPr>
          <w:rFonts w:asciiTheme="minorHAnsi" w:hAnsiTheme="minorHAnsi"/>
          <w:sz w:val="22"/>
        </w:rPr>
        <w:t>Scientific Expert Commission</w:t>
      </w:r>
      <w:r w:rsidR="0083394D" w:rsidRPr="00227A4F">
        <w:rPr>
          <w:rFonts w:asciiTheme="minorHAnsi" w:hAnsiTheme="minorHAnsi"/>
          <w:sz w:val="22"/>
        </w:rPr>
        <w:t xml:space="preserve"> </w:t>
      </w:r>
      <w:r w:rsidRPr="00227A4F">
        <w:rPr>
          <w:rFonts w:asciiTheme="minorHAnsi" w:eastAsia="Times New Roman" w:hAnsiTheme="minorHAnsi" w:cs="Times New Roman"/>
          <w:sz w:val="22"/>
        </w:rPr>
        <w:t>members consists of participating in the confidential, fair</w:t>
      </w:r>
      <w:r w:rsidR="00230DA7" w:rsidRPr="00227A4F">
        <w:rPr>
          <w:rFonts w:asciiTheme="minorHAnsi" w:eastAsia="Times New Roman" w:hAnsiTheme="minorHAnsi" w:cs="Times New Roman"/>
          <w:sz w:val="22"/>
        </w:rPr>
        <w:t>,</w:t>
      </w:r>
      <w:r w:rsidRPr="00227A4F">
        <w:rPr>
          <w:rFonts w:asciiTheme="minorHAnsi" w:eastAsia="Times New Roman" w:hAnsiTheme="minorHAnsi" w:cs="Times New Roman"/>
          <w:sz w:val="22"/>
        </w:rPr>
        <w:t xml:space="preserve"> and unbiased assessment of each and every </w:t>
      </w:r>
      <w:r w:rsidR="00F050ED" w:rsidRPr="00227A4F">
        <w:rPr>
          <w:rFonts w:asciiTheme="minorHAnsi" w:eastAsia="Times New Roman" w:hAnsiTheme="minorHAnsi" w:cs="Times New Roman"/>
          <w:sz w:val="22"/>
        </w:rPr>
        <w:t>proposal</w:t>
      </w:r>
      <w:r w:rsidRPr="00227A4F">
        <w:rPr>
          <w:rFonts w:asciiTheme="minorHAnsi" w:eastAsia="Times New Roman" w:hAnsiTheme="minorHAnsi" w:cs="Times New Roman"/>
          <w:sz w:val="22"/>
        </w:rPr>
        <w:t xml:space="preserve"> in accordance with the described procedure and </w:t>
      </w:r>
      <w:r w:rsidR="00B8374F">
        <w:rPr>
          <w:rFonts w:asciiTheme="minorHAnsi" w:eastAsia="Times New Roman" w:hAnsiTheme="minorHAnsi" w:cs="Times New Roman"/>
          <w:sz w:val="22"/>
        </w:rPr>
        <w:t>i</w:t>
      </w:r>
      <w:r w:rsidRPr="00227A4F">
        <w:rPr>
          <w:rFonts w:asciiTheme="minorHAnsi" w:eastAsia="Times New Roman" w:hAnsiTheme="minorHAnsi" w:cs="Times New Roman"/>
          <w:sz w:val="22"/>
        </w:rPr>
        <w:t>n accordance with the background information for the programme.</w:t>
      </w:r>
    </w:p>
    <w:p w14:paraId="24BFE256" w14:textId="77777777" w:rsidR="003C2417" w:rsidRPr="00227A4F" w:rsidRDefault="00471EAA" w:rsidP="00230DA7">
      <w:pPr>
        <w:numPr>
          <w:ilvl w:val="0"/>
          <w:numId w:val="32"/>
        </w:numPr>
        <w:spacing w:before="100" w:beforeAutospacing="1" w:after="100" w:afterAutospacing="1" w:line="312" w:lineRule="auto"/>
        <w:ind w:left="714" w:hanging="357"/>
        <w:jc w:val="both"/>
        <w:rPr>
          <w:rFonts w:asciiTheme="minorHAnsi" w:hAnsiTheme="minorHAnsi"/>
          <w:sz w:val="22"/>
        </w:rPr>
      </w:pPr>
      <w:r w:rsidRPr="00227A4F">
        <w:rPr>
          <w:rFonts w:asciiTheme="minorHAnsi" w:hAnsiTheme="minorHAnsi"/>
          <w:sz w:val="22"/>
        </w:rPr>
        <w:t>Evaluation is performed solely on the basis of the documents supplied by the LBG relating to the programme and in accordance with the criteria specified.</w:t>
      </w:r>
    </w:p>
    <w:p w14:paraId="705ACF49" w14:textId="77457B16" w:rsidR="00471EAA" w:rsidRPr="00227A4F" w:rsidRDefault="00471EAA" w:rsidP="00230DA7">
      <w:pPr>
        <w:pStyle w:val="Listenabsatz"/>
        <w:numPr>
          <w:ilvl w:val="0"/>
          <w:numId w:val="32"/>
        </w:numPr>
        <w:spacing w:line="312" w:lineRule="auto"/>
        <w:ind w:left="714" w:hanging="357"/>
        <w:jc w:val="both"/>
        <w:rPr>
          <w:rFonts w:asciiTheme="minorHAnsi" w:eastAsia="Times New Roman" w:hAnsiTheme="minorHAnsi" w:cs="Times New Roman"/>
          <w:sz w:val="22"/>
        </w:rPr>
      </w:pPr>
      <w:r w:rsidRPr="00227A4F">
        <w:rPr>
          <w:rFonts w:asciiTheme="minorHAnsi" w:eastAsia="Times New Roman" w:hAnsiTheme="minorHAnsi" w:cs="Times New Roman"/>
          <w:sz w:val="22"/>
        </w:rPr>
        <w:t xml:space="preserve">A member of the </w:t>
      </w:r>
      <w:r w:rsidR="0083394D">
        <w:rPr>
          <w:rFonts w:asciiTheme="minorHAnsi" w:hAnsiTheme="minorHAnsi"/>
          <w:sz w:val="22"/>
        </w:rPr>
        <w:t>Scientific Expert Commission</w:t>
      </w:r>
      <w:r w:rsidR="0083394D" w:rsidRPr="00227A4F">
        <w:rPr>
          <w:rFonts w:asciiTheme="minorHAnsi" w:hAnsiTheme="minorHAnsi"/>
          <w:sz w:val="22"/>
        </w:rPr>
        <w:t xml:space="preserve"> </w:t>
      </w:r>
      <w:r w:rsidRPr="00227A4F">
        <w:rPr>
          <w:rFonts w:asciiTheme="minorHAnsi" w:eastAsia="Times New Roman" w:hAnsiTheme="minorHAnsi" w:cs="Times New Roman"/>
          <w:sz w:val="22"/>
        </w:rPr>
        <w:t xml:space="preserve">must inform the LBG immediately of any close relationship to a </w:t>
      </w:r>
      <w:r w:rsidR="007F7052">
        <w:rPr>
          <w:rFonts w:asciiTheme="minorHAnsi" w:eastAsia="Times New Roman" w:hAnsiTheme="minorHAnsi" w:cs="Times New Roman"/>
          <w:sz w:val="22"/>
        </w:rPr>
        <w:t>Clinical Research Group (</w:t>
      </w:r>
      <w:r w:rsidR="0024764A" w:rsidRPr="00227A4F">
        <w:rPr>
          <w:rFonts w:asciiTheme="minorHAnsi" w:eastAsia="Times New Roman" w:hAnsiTheme="minorHAnsi" w:cs="Times New Roman"/>
          <w:sz w:val="22"/>
        </w:rPr>
        <w:t>CRG</w:t>
      </w:r>
      <w:r w:rsidR="007F7052">
        <w:rPr>
          <w:rFonts w:asciiTheme="minorHAnsi" w:eastAsia="Times New Roman" w:hAnsiTheme="minorHAnsi" w:cs="Times New Roman"/>
          <w:sz w:val="22"/>
        </w:rPr>
        <w:t>)</w:t>
      </w:r>
      <w:r w:rsidRPr="00227A4F">
        <w:rPr>
          <w:rFonts w:asciiTheme="minorHAnsi" w:eastAsia="Times New Roman" w:hAnsiTheme="minorHAnsi" w:cs="Times New Roman"/>
          <w:sz w:val="22"/>
        </w:rPr>
        <w:t xml:space="preserve"> or a </w:t>
      </w:r>
      <w:r w:rsidR="00DC69E8" w:rsidRPr="00227A4F">
        <w:rPr>
          <w:rFonts w:asciiTheme="minorHAnsi" w:eastAsia="Times New Roman" w:hAnsiTheme="minorHAnsi" w:cs="Times New Roman"/>
          <w:sz w:val="22"/>
        </w:rPr>
        <w:t>CRG partner</w:t>
      </w:r>
      <w:r w:rsidRPr="00227A4F">
        <w:rPr>
          <w:rFonts w:asciiTheme="minorHAnsi" w:eastAsia="Times New Roman" w:hAnsiTheme="minorHAnsi" w:cs="Times New Roman"/>
          <w:sz w:val="22"/>
        </w:rPr>
        <w:t xml:space="preserve"> proposing a </w:t>
      </w:r>
      <w:r w:rsidR="00DC69E8" w:rsidRPr="00227A4F">
        <w:rPr>
          <w:rFonts w:asciiTheme="minorHAnsi" w:eastAsia="Times New Roman" w:hAnsiTheme="minorHAnsi" w:cs="Times New Roman"/>
          <w:sz w:val="22"/>
        </w:rPr>
        <w:t xml:space="preserve">research </w:t>
      </w:r>
      <w:r w:rsidR="00FB15DB">
        <w:rPr>
          <w:rFonts w:asciiTheme="minorHAnsi" w:hAnsiTheme="minorHAnsi" w:cstheme="minorHAnsi"/>
          <w:sz w:val="22"/>
          <w:szCs w:val="22"/>
        </w:rPr>
        <w:t>project</w:t>
      </w:r>
      <w:r w:rsidRPr="00227A4F">
        <w:rPr>
          <w:rFonts w:asciiTheme="minorHAnsi" w:eastAsia="Times New Roman" w:hAnsiTheme="minorHAnsi" w:cs="Times New Roman"/>
          <w:sz w:val="22"/>
        </w:rPr>
        <w:t xml:space="preserve">, especially when this relationship may be of a nature to influence or cast doubt on </w:t>
      </w:r>
      <w:r w:rsidR="00230DA7" w:rsidRPr="00227A4F">
        <w:rPr>
          <w:rFonts w:asciiTheme="minorHAnsi" w:eastAsia="Times New Roman" w:hAnsiTheme="minorHAnsi" w:cs="Times New Roman"/>
          <w:sz w:val="22"/>
        </w:rPr>
        <w:t>their</w:t>
      </w:r>
      <w:r w:rsidRPr="00227A4F">
        <w:rPr>
          <w:rFonts w:asciiTheme="minorHAnsi" w:eastAsia="Times New Roman" w:hAnsiTheme="minorHAnsi" w:cs="Times New Roman"/>
          <w:sz w:val="22"/>
        </w:rPr>
        <w:t xml:space="preserve"> impartiality as member of the </w:t>
      </w:r>
      <w:r w:rsidR="0083394D">
        <w:rPr>
          <w:rFonts w:asciiTheme="minorHAnsi" w:hAnsiTheme="minorHAnsi"/>
          <w:sz w:val="22"/>
        </w:rPr>
        <w:t>Scientific Expert Commission</w:t>
      </w:r>
      <w:r w:rsidRPr="00227A4F">
        <w:rPr>
          <w:rFonts w:asciiTheme="minorHAnsi" w:eastAsia="Times New Roman" w:hAnsiTheme="minorHAnsi" w:cs="Times New Roman"/>
          <w:sz w:val="22"/>
        </w:rPr>
        <w:t>.</w:t>
      </w:r>
    </w:p>
    <w:p w14:paraId="66CF1FC0" w14:textId="6C9CAFF5" w:rsidR="00A051EF" w:rsidRPr="00227A4F" w:rsidRDefault="00A051EF" w:rsidP="00230DA7">
      <w:pPr>
        <w:numPr>
          <w:ilvl w:val="0"/>
          <w:numId w:val="32"/>
        </w:numPr>
        <w:spacing w:before="100" w:beforeAutospacing="1" w:after="100" w:afterAutospacing="1" w:line="312" w:lineRule="auto"/>
        <w:ind w:left="714" w:hanging="357"/>
        <w:jc w:val="both"/>
        <w:rPr>
          <w:rFonts w:asciiTheme="minorHAnsi" w:hAnsiTheme="minorHAnsi"/>
          <w:sz w:val="22"/>
        </w:rPr>
      </w:pPr>
      <w:r w:rsidRPr="00227A4F">
        <w:rPr>
          <w:rFonts w:asciiTheme="minorHAnsi" w:hAnsiTheme="minorHAnsi"/>
          <w:sz w:val="22"/>
        </w:rPr>
        <w:t xml:space="preserve">A member of the </w:t>
      </w:r>
      <w:r w:rsidR="0083394D">
        <w:rPr>
          <w:rFonts w:asciiTheme="minorHAnsi" w:hAnsiTheme="minorHAnsi"/>
          <w:sz w:val="22"/>
        </w:rPr>
        <w:t>Scientific Expert Commission</w:t>
      </w:r>
      <w:r w:rsidR="0083394D" w:rsidRPr="00227A4F">
        <w:rPr>
          <w:rFonts w:asciiTheme="minorHAnsi" w:hAnsiTheme="minorHAnsi"/>
          <w:sz w:val="22"/>
        </w:rPr>
        <w:t xml:space="preserve"> </w:t>
      </w:r>
      <w:r w:rsidRPr="00227A4F">
        <w:rPr>
          <w:rFonts w:asciiTheme="minorHAnsi" w:hAnsiTheme="minorHAnsi"/>
          <w:sz w:val="22"/>
        </w:rPr>
        <w:t xml:space="preserve">may neither make contact with the applicants nor inform any person not involved in the selection procedure of the recommendation </w:t>
      </w:r>
      <w:r w:rsidR="00230DA7" w:rsidRPr="00227A4F">
        <w:rPr>
          <w:rFonts w:asciiTheme="minorHAnsi" w:hAnsiTheme="minorHAnsi"/>
          <w:sz w:val="22"/>
        </w:rPr>
        <w:t>they</w:t>
      </w:r>
      <w:r w:rsidRPr="00227A4F">
        <w:rPr>
          <w:rFonts w:asciiTheme="minorHAnsi" w:hAnsiTheme="minorHAnsi"/>
          <w:sz w:val="22"/>
        </w:rPr>
        <w:t xml:space="preserve">, or any other </w:t>
      </w:r>
      <w:r w:rsidR="0083394D">
        <w:rPr>
          <w:rFonts w:asciiTheme="minorHAnsi" w:hAnsiTheme="minorHAnsi"/>
          <w:sz w:val="22"/>
        </w:rPr>
        <w:t>Scientific Expert Commission</w:t>
      </w:r>
      <w:r w:rsidR="0083394D" w:rsidRPr="00227A4F">
        <w:rPr>
          <w:rFonts w:asciiTheme="minorHAnsi" w:hAnsiTheme="minorHAnsi"/>
          <w:sz w:val="22"/>
        </w:rPr>
        <w:t xml:space="preserve"> </w:t>
      </w:r>
      <w:r w:rsidRPr="00227A4F">
        <w:rPr>
          <w:rFonts w:asciiTheme="minorHAnsi" w:hAnsiTheme="minorHAnsi"/>
          <w:sz w:val="22"/>
        </w:rPr>
        <w:t>member, has made.</w:t>
      </w:r>
    </w:p>
    <w:p w14:paraId="3301E8E2" w14:textId="6269E64B" w:rsidR="00A051EF" w:rsidRPr="00227A4F" w:rsidRDefault="00A051EF" w:rsidP="00D43B3F">
      <w:pPr>
        <w:numPr>
          <w:ilvl w:val="0"/>
          <w:numId w:val="32"/>
        </w:numPr>
        <w:spacing w:before="100" w:beforeAutospacing="1" w:after="100" w:afterAutospacing="1" w:line="312" w:lineRule="auto"/>
        <w:ind w:left="714" w:hanging="357"/>
        <w:jc w:val="both"/>
        <w:rPr>
          <w:rFonts w:asciiTheme="minorHAnsi" w:hAnsiTheme="minorHAnsi"/>
          <w:sz w:val="22"/>
        </w:rPr>
      </w:pPr>
      <w:r w:rsidRPr="00227A4F">
        <w:rPr>
          <w:rFonts w:asciiTheme="minorHAnsi" w:hAnsiTheme="minorHAnsi"/>
          <w:sz w:val="22"/>
        </w:rPr>
        <w:t xml:space="preserve">A member of the </w:t>
      </w:r>
      <w:r w:rsidR="0083394D">
        <w:rPr>
          <w:rFonts w:asciiTheme="minorHAnsi" w:hAnsiTheme="minorHAnsi"/>
          <w:sz w:val="22"/>
        </w:rPr>
        <w:t>Scientific Expert Commission</w:t>
      </w:r>
      <w:r w:rsidR="0083394D" w:rsidRPr="00227A4F">
        <w:rPr>
          <w:rFonts w:asciiTheme="minorHAnsi" w:hAnsiTheme="minorHAnsi"/>
          <w:sz w:val="22"/>
        </w:rPr>
        <w:t xml:space="preserve"> </w:t>
      </w:r>
      <w:r w:rsidRPr="00227A4F">
        <w:rPr>
          <w:rFonts w:asciiTheme="minorHAnsi" w:hAnsiTheme="minorHAnsi"/>
          <w:sz w:val="22"/>
        </w:rPr>
        <w:t xml:space="preserve">is responsible for ensuring that the documents and data relating to the </w:t>
      </w:r>
      <w:r w:rsidR="00FB15DB">
        <w:rPr>
          <w:rFonts w:asciiTheme="minorHAnsi" w:hAnsiTheme="minorHAnsi" w:cstheme="minorHAnsi"/>
          <w:sz w:val="22"/>
          <w:szCs w:val="22"/>
        </w:rPr>
        <w:t>project</w:t>
      </w:r>
      <w:r w:rsidR="00FB15DB" w:rsidRPr="00227A4F">
        <w:rPr>
          <w:rFonts w:asciiTheme="minorHAnsi" w:hAnsiTheme="minorHAnsi" w:cstheme="minorHAnsi"/>
          <w:sz w:val="22"/>
          <w:szCs w:val="22"/>
        </w:rPr>
        <w:t xml:space="preserve"> </w:t>
      </w:r>
      <w:r w:rsidRPr="00227A4F">
        <w:rPr>
          <w:rFonts w:asciiTheme="minorHAnsi" w:hAnsiTheme="minorHAnsi"/>
          <w:sz w:val="22"/>
        </w:rPr>
        <w:t>are treated confidentially and for ensuring that all documents and data are shredded/destroyed after the</w:t>
      </w:r>
      <w:r w:rsidR="00230DA7" w:rsidRPr="00227A4F">
        <w:rPr>
          <w:rFonts w:asciiTheme="minorHAnsi" w:hAnsiTheme="minorHAnsi"/>
          <w:sz w:val="22"/>
        </w:rPr>
        <w:t xml:space="preserve"> completion of the evaluation. </w:t>
      </w:r>
      <w:r w:rsidRPr="00227A4F">
        <w:rPr>
          <w:rFonts w:asciiTheme="minorHAnsi" w:hAnsiTheme="minorHAnsi"/>
          <w:sz w:val="22"/>
        </w:rPr>
        <w:t>The supporting documentation may not be photocopied.</w:t>
      </w:r>
    </w:p>
    <w:p w14:paraId="6B5001A9" w14:textId="15955E80" w:rsidR="00A051EF" w:rsidRPr="00227A4F" w:rsidRDefault="00A051EF" w:rsidP="00230DA7">
      <w:pPr>
        <w:numPr>
          <w:ilvl w:val="0"/>
          <w:numId w:val="32"/>
        </w:numPr>
        <w:spacing w:before="100" w:beforeAutospacing="1" w:after="100" w:afterAutospacing="1" w:line="312" w:lineRule="auto"/>
        <w:ind w:left="714" w:hanging="357"/>
        <w:jc w:val="both"/>
        <w:rPr>
          <w:rFonts w:asciiTheme="minorHAnsi" w:hAnsiTheme="minorHAnsi"/>
          <w:sz w:val="22"/>
        </w:rPr>
      </w:pPr>
      <w:r w:rsidRPr="00227A4F">
        <w:rPr>
          <w:rFonts w:asciiTheme="minorHAnsi" w:hAnsiTheme="minorHAnsi"/>
          <w:sz w:val="22"/>
        </w:rPr>
        <w:t xml:space="preserve">Members of the </w:t>
      </w:r>
      <w:r w:rsidR="0083394D">
        <w:rPr>
          <w:rFonts w:asciiTheme="minorHAnsi" w:hAnsiTheme="minorHAnsi"/>
          <w:sz w:val="22"/>
        </w:rPr>
        <w:t>Scientific Expert Commission</w:t>
      </w:r>
      <w:r w:rsidRPr="00227A4F">
        <w:rPr>
          <w:rFonts w:asciiTheme="minorHAnsi" w:hAnsiTheme="minorHAnsi"/>
          <w:sz w:val="22"/>
        </w:rPr>
        <w:t xml:space="preserve"> must treat all data relating to applications for funding (particularly the names of the applicants and their company partners, technical data of the </w:t>
      </w:r>
      <w:r w:rsidR="00F050ED" w:rsidRPr="00227A4F">
        <w:rPr>
          <w:rFonts w:asciiTheme="minorHAnsi" w:hAnsiTheme="minorHAnsi"/>
          <w:sz w:val="22"/>
        </w:rPr>
        <w:t xml:space="preserve">research </w:t>
      </w:r>
      <w:r w:rsidR="00FB15DB">
        <w:rPr>
          <w:rFonts w:asciiTheme="minorHAnsi" w:hAnsiTheme="minorHAnsi" w:cstheme="minorHAnsi"/>
          <w:sz w:val="22"/>
          <w:szCs w:val="22"/>
        </w:rPr>
        <w:t>project</w:t>
      </w:r>
      <w:r w:rsidR="00230DA7" w:rsidRPr="00227A4F">
        <w:rPr>
          <w:rFonts w:asciiTheme="minorHAnsi" w:hAnsiTheme="minorHAnsi"/>
          <w:sz w:val="22"/>
        </w:rPr>
        <w:t>,</w:t>
      </w:r>
      <w:r w:rsidRPr="00227A4F">
        <w:rPr>
          <w:rFonts w:asciiTheme="minorHAnsi" w:hAnsiTheme="minorHAnsi"/>
          <w:sz w:val="22"/>
        </w:rPr>
        <w:t xml:space="preserve"> etc.) that become known to them as a result of their activities in strict confidence and may not pass them on to any third parties, even in confidence.</w:t>
      </w:r>
    </w:p>
    <w:p w14:paraId="775CAF3F" w14:textId="77777777" w:rsidR="00471EAA" w:rsidRPr="00227A4F" w:rsidRDefault="00A051EF" w:rsidP="00230DA7">
      <w:pPr>
        <w:numPr>
          <w:ilvl w:val="0"/>
          <w:numId w:val="32"/>
        </w:numPr>
        <w:spacing w:before="100" w:beforeAutospacing="1" w:after="100" w:afterAutospacing="1" w:line="312" w:lineRule="auto"/>
        <w:ind w:left="714" w:hanging="357"/>
        <w:jc w:val="both"/>
        <w:rPr>
          <w:rFonts w:asciiTheme="minorHAnsi" w:hAnsiTheme="minorHAnsi"/>
          <w:sz w:val="22"/>
        </w:rPr>
      </w:pPr>
      <w:r w:rsidRPr="00227A4F">
        <w:rPr>
          <w:rFonts w:asciiTheme="minorHAnsi" w:hAnsiTheme="minorHAnsi"/>
          <w:sz w:val="22"/>
        </w:rPr>
        <w:t>The requirement for confidentiality lasts indefinitely</w:t>
      </w:r>
      <w:r w:rsidR="0024764A" w:rsidRPr="00227A4F">
        <w:rPr>
          <w:rFonts w:asciiTheme="minorHAnsi" w:hAnsiTheme="minorHAnsi"/>
          <w:sz w:val="22"/>
        </w:rPr>
        <w:t>.</w:t>
      </w:r>
    </w:p>
    <w:p w14:paraId="39BBF1A8" w14:textId="77777777" w:rsidR="003C2417" w:rsidRPr="00227A4F" w:rsidRDefault="001324DA" w:rsidP="00230DA7">
      <w:pPr>
        <w:spacing w:after="200" w:line="276" w:lineRule="auto"/>
        <w:jc w:val="both"/>
        <w:rPr>
          <w:rFonts w:asciiTheme="minorHAnsi" w:eastAsiaTheme="majorEastAsia" w:hAnsiTheme="minorHAnsi" w:cstheme="minorHAnsi"/>
          <w:caps/>
          <w:color w:val="000000" w:themeColor="text1"/>
          <w:sz w:val="46"/>
          <w:szCs w:val="46"/>
        </w:rPr>
      </w:pPr>
      <w:r w:rsidRPr="00227A4F">
        <w:rPr>
          <w:noProof/>
          <w:lang w:val="de-AT"/>
        </w:rPr>
        <mc:AlternateContent>
          <mc:Choice Requires="wps">
            <w:drawing>
              <wp:anchor distT="0" distB="0" distL="114300" distR="114300" simplePos="0" relativeHeight="251659264" behindDoc="0" locked="0" layoutInCell="1" allowOverlap="1" wp14:anchorId="5B8F7FB2" wp14:editId="2B22ADDA">
                <wp:simplePos x="0" y="0"/>
                <wp:positionH relativeFrom="column">
                  <wp:posOffset>0</wp:posOffset>
                </wp:positionH>
                <wp:positionV relativeFrom="paragraph">
                  <wp:posOffset>75565</wp:posOffset>
                </wp:positionV>
                <wp:extent cx="6007735" cy="447040"/>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735" cy="447040"/>
                        </a:xfrm>
                        <a:prstGeom prst="rect">
                          <a:avLst/>
                        </a:prstGeom>
                        <a:solidFill>
                          <a:schemeClr val="bg1">
                            <a:lumMod val="85000"/>
                          </a:schemeClr>
                        </a:solidFill>
                        <a:ln>
                          <a:noFill/>
                        </a:ln>
                      </wps:spPr>
                      <wps:txbx>
                        <w:txbxContent>
                          <w:p w14:paraId="58DD6FE6" w14:textId="77777777" w:rsidR="005030F7" w:rsidRPr="00230DA7" w:rsidRDefault="005030F7" w:rsidP="00E854BE">
                            <w:pPr>
                              <w:rPr>
                                <w:rFonts w:asciiTheme="minorHAnsi" w:hAnsiTheme="minorHAnsi" w:cstheme="minorHAnsi"/>
                                <w:sz w:val="22"/>
                                <w:szCs w:val="22"/>
                                <w:lang w:val="en-US"/>
                              </w:rPr>
                            </w:pPr>
                            <w:r w:rsidRPr="00230DA7">
                              <w:rPr>
                                <w:rFonts w:asciiTheme="minorHAnsi" w:hAnsiTheme="minorHAnsi" w:cstheme="minorHAnsi"/>
                                <w:b/>
                                <w:sz w:val="22"/>
                                <w:szCs w:val="22"/>
                              </w:rPr>
                              <w:t>By filling out the review and returning it to the LBG office, I hereby declare that I have no conflicts of interest and confirm that I will keep all received material/information 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F7FB2" id="Rechteck 6" o:spid="_x0000_s1026" style="position:absolute;left:0;text-align:left;margin-left:0;margin-top:5.95pt;width:473.05pt;height: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" fillcolor="#d8d8d8 [2732]" stroked="f">
                <v:textbox>
                  <w:txbxContent>
                    <w:p w14:paraId="58DD6FE6" w14:textId="77777777" w:rsidR="005030F7" w:rsidRPr="00230DA7" w:rsidRDefault="005030F7" w:rsidP="00E854BE">
                      <w:pPr>
                        <w:rPr>
                          <w:rFonts w:asciiTheme="minorHAnsi" w:hAnsiTheme="minorHAnsi" w:cstheme="minorHAnsi"/>
                          <w:sz w:val="22"/>
                          <w:szCs w:val="22"/>
                          <w:lang w:val="en-US"/>
                        </w:rPr>
                      </w:pPr>
                      <w:r w:rsidRPr="00230DA7">
                        <w:rPr>
                          <w:rFonts w:asciiTheme="minorHAnsi" w:hAnsiTheme="minorHAnsi" w:cstheme="minorHAnsi"/>
                          <w:b/>
                          <w:sz w:val="22"/>
                          <w:szCs w:val="22"/>
                        </w:rPr>
                        <w:t>By filling out the review and returning it to the LBG office, I hereby declare that I have no conflicts of interest and confirm that I will keep all received material/information confidential.</w:t>
                      </w:r>
                    </w:p>
                  </w:txbxContent>
                </v:textbox>
              </v:rect>
            </w:pict>
          </mc:Fallback>
        </mc:AlternateContent>
      </w:r>
    </w:p>
    <w:p w14:paraId="7A3297EA" w14:textId="0AA43BE2" w:rsidR="00C63F4F" w:rsidRPr="00227A4F" w:rsidRDefault="00E854BE" w:rsidP="00CC198A">
      <w:pPr>
        <w:pStyle w:val="Titel"/>
      </w:pPr>
      <w:r w:rsidRPr="00227A4F">
        <w:br w:type="page"/>
      </w:r>
      <w:r w:rsidR="00CC198A" w:rsidRPr="00227A4F">
        <w:lastRenderedPageBreak/>
        <w:t>CALL DETAILS – CLINICAL RESEARCH GROUPS</w:t>
      </w:r>
    </w:p>
    <w:p w14:paraId="01FADCB4" w14:textId="069A0282" w:rsidR="00C90AF5" w:rsidRPr="00227A4F" w:rsidRDefault="0024764A" w:rsidP="00273CF0">
      <w:pPr>
        <w:pStyle w:val="Lauftext"/>
        <w:spacing w:after="240"/>
        <w:jc w:val="both"/>
      </w:pPr>
      <w:r w:rsidRPr="00227A4F">
        <w:t xml:space="preserve">This first call for proposals for </w:t>
      </w:r>
      <w:r w:rsidR="007F7052">
        <w:t>Ludwig Boltzmann Gesellschaft (</w:t>
      </w:r>
      <w:r w:rsidRPr="00227A4F">
        <w:t>LBG</w:t>
      </w:r>
      <w:r w:rsidR="007F7052">
        <w:t>)</w:t>
      </w:r>
      <w:r w:rsidRPr="00227A4F">
        <w:t xml:space="preserve"> Clinical Research Groups (CRG) aims to support larger collaborative research </w:t>
      </w:r>
      <w:r w:rsidR="00FB15DB">
        <w:rPr>
          <w:szCs w:val="22"/>
        </w:rPr>
        <w:t>projects</w:t>
      </w:r>
      <w:r w:rsidR="00FB15DB" w:rsidRPr="00227A4F">
        <w:rPr>
          <w:szCs w:val="22"/>
        </w:rPr>
        <w:t xml:space="preserve"> </w:t>
      </w:r>
      <w:r w:rsidRPr="00227A4F">
        <w:t xml:space="preserve">with a strong focus on patient-oriented, medically important topics that are scheduled over a medium period (4+4 years). The focus of the funding is on academic clinical research topics – i.e. investigator-driven clinical studies or translational research projects. Key to CRG is thus to strengthen clinical research in general, and to enable more efficient translation of basic research into clinical research and medical innovations. CRG are funded by the Austrian Ministry of Education, Science and Research (BMBWF) as well as </w:t>
      </w:r>
      <w:r w:rsidR="009C3EDD">
        <w:t xml:space="preserve">the </w:t>
      </w:r>
      <w:r w:rsidRPr="00227A4F">
        <w:t>Fonds Zukunft Österreich</w:t>
      </w:r>
      <w:r w:rsidR="007F7052">
        <w:t xml:space="preserve"> (FZÖ)</w:t>
      </w:r>
      <w:r w:rsidRPr="00227A4F">
        <w:t xml:space="preserve"> and aim to enhance clinical research and help overcome barriers in the processes from bench to bedside.</w:t>
      </w:r>
    </w:p>
    <w:p w14:paraId="4059D676" w14:textId="4AE57847" w:rsidR="00273CF0" w:rsidRPr="005C3303" w:rsidRDefault="00273CF0" w:rsidP="00273CF0">
      <w:pPr>
        <w:pStyle w:val="Beschriftung"/>
        <w:rPr>
          <w:rFonts w:asciiTheme="minorHAnsi" w:eastAsiaTheme="minorHAnsi" w:hAnsiTheme="minorHAnsi" w:cstheme="minorHAnsi"/>
          <w:color w:val="000000" w:themeColor="text1"/>
          <w:szCs w:val="19"/>
          <w:lang w:val="en-GB" w:eastAsia="de-AT"/>
        </w:rPr>
      </w:pPr>
      <w:bookmarkStart w:id="8" w:name="_Ref111631186"/>
      <w:bookmarkStart w:id="9" w:name="_Toc112235193"/>
      <w:r>
        <w:t xml:space="preserve">Table </w:t>
      </w:r>
      <w:fldSimple w:instr=" SEQ Table \* ARABIC ">
        <w:r w:rsidR="004361A9">
          <w:rPr>
            <w:noProof/>
          </w:rPr>
          <w:t>2</w:t>
        </w:r>
      </w:fldSimple>
      <w:bookmarkEnd w:id="8"/>
      <w:r>
        <w:t>: Checklist formal check</w:t>
      </w:r>
      <w:bookmarkEnd w:id="9"/>
    </w:p>
    <w:tbl>
      <w:tblPr>
        <w:tblStyle w:val="Listentabelle3Akzent11"/>
        <w:tblW w:w="5000" w:type="pct"/>
        <w:tblBorders>
          <w:top w:val="single" w:sz="4" w:space="0" w:color="004A9B"/>
          <w:left w:val="single" w:sz="4" w:space="0" w:color="004A9B"/>
          <w:bottom w:val="single" w:sz="4" w:space="0" w:color="004A9B"/>
          <w:right w:val="single" w:sz="4" w:space="0" w:color="004A9B"/>
          <w:insideH w:val="single" w:sz="4" w:space="0" w:color="4F81BD" w:themeColor="accent1"/>
        </w:tblBorders>
        <w:tblLayout w:type="fixed"/>
        <w:tblLook w:val="04A0" w:firstRow="1" w:lastRow="0" w:firstColumn="1" w:lastColumn="0" w:noHBand="0" w:noVBand="1"/>
      </w:tblPr>
      <w:tblGrid>
        <w:gridCol w:w="1895"/>
        <w:gridCol w:w="3948"/>
        <w:gridCol w:w="1608"/>
        <w:gridCol w:w="1603"/>
      </w:tblGrid>
      <w:tr w:rsidR="00273CF0" w:rsidRPr="00210B09" w14:paraId="1CBA99F3" w14:textId="77777777" w:rsidTr="00B8374F">
        <w:trPr>
          <w:cnfStyle w:val="100000000000" w:firstRow="1" w:lastRow="0" w:firstColumn="0" w:lastColumn="0" w:oddVBand="0" w:evenVBand="0" w:oddHBand="0" w:evenHBand="0" w:firstRowFirstColumn="0" w:firstRowLastColumn="0" w:lastRowFirstColumn="0" w:lastRowLastColumn="0"/>
          <w:cantSplit/>
          <w:trHeight w:val="567"/>
          <w:tblHeader/>
        </w:trPr>
        <w:tc>
          <w:tcPr>
            <w:cnfStyle w:val="001000000100" w:firstRow="0" w:lastRow="0" w:firstColumn="1" w:lastColumn="0" w:oddVBand="0" w:evenVBand="0" w:oddHBand="0" w:evenHBand="0" w:firstRowFirstColumn="1" w:firstRowLastColumn="0" w:lastRowFirstColumn="0" w:lastRowLastColumn="0"/>
            <w:tcW w:w="1046" w:type="pct"/>
            <w:tcBorders>
              <w:bottom w:val="none" w:sz="0" w:space="0" w:color="auto"/>
              <w:right w:val="none" w:sz="0" w:space="0" w:color="auto"/>
            </w:tcBorders>
            <w:shd w:val="clear" w:color="auto" w:fill="004A9B"/>
            <w:vAlign w:val="center"/>
          </w:tcPr>
          <w:p w14:paraId="518535C6" w14:textId="77777777" w:rsidR="00273CF0" w:rsidRPr="00210B09" w:rsidRDefault="00273CF0" w:rsidP="00B8374F">
            <w:pPr>
              <w:pStyle w:val="Tabellentext"/>
              <w:spacing w:before="60" w:after="60" w:line="312" w:lineRule="auto"/>
              <w:rPr>
                <w:rFonts w:cstheme="minorHAnsi"/>
                <w:color w:val="FFFFFF" w:themeColor="background1"/>
                <w:szCs w:val="22"/>
                <w:lang w:val="en-GB"/>
              </w:rPr>
            </w:pPr>
            <w:r w:rsidRPr="00210B09">
              <w:rPr>
                <w:rFonts w:cstheme="minorHAnsi"/>
                <w:color w:val="FFFFFF" w:themeColor="background1"/>
                <w:szCs w:val="22"/>
                <w:lang w:val="en-GB"/>
              </w:rPr>
              <w:t>Criterion</w:t>
            </w:r>
          </w:p>
        </w:tc>
        <w:tc>
          <w:tcPr>
            <w:tcW w:w="2180" w:type="pct"/>
            <w:shd w:val="clear" w:color="auto" w:fill="004A9B"/>
            <w:vAlign w:val="center"/>
          </w:tcPr>
          <w:p w14:paraId="7E6CBCA6" w14:textId="77777777" w:rsidR="00273CF0" w:rsidRPr="00210B09" w:rsidRDefault="00273CF0" w:rsidP="00B8374F">
            <w:pPr>
              <w:pStyle w:val="Tabellentext"/>
              <w:spacing w:before="60" w:after="60" w:line="312" w:lineRule="auto"/>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Cs w:val="22"/>
                <w:lang w:val="en-GB"/>
              </w:rPr>
            </w:pPr>
            <w:r w:rsidRPr="00210B09">
              <w:rPr>
                <w:rFonts w:cstheme="minorHAnsi"/>
                <w:color w:val="FFFFFF" w:themeColor="background1"/>
                <w:szCs w:val="22"/>
                <w:lang w:val="en-GB"/>
              </w:rPr>
              <w:t>Requirements checked</w:t>
            </w:r>
          </w:p>
        </w:tc>
        <w:tc>
          <w:tcPr>
            <w:tcW w:w="888" w:type="pct"/>
            <w:shd w:val="clear" w:color="auto" w:fill="004A9B"/>
            <w:vAlign w:val="center"/>
          </w:tcPr>
          <w:p w14:paraId="2C8E36B3" w14:textId="77777777" w:rsidR="00273CF0" w:rsidRPr="00210B09" w:rsidRDefault="00273CF0" w:rsidP="00B8374F">
            <w:pPr>
              <w:pStyle w:val="Tabellentext"/>
              <w:spacing w:before="60" w:after="60" w:line="312" w:lineRule="auto"/>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Cs w:val="22"/>
                <w:lang w:val="en-GB"/>
              </w:rPr>
            </w:pPr>
            <w:r w:rsidRPr="00210B09">
              <w:rPr>
                <w:rFonts w:cstheme="minorHAnsi"/>
                <w:color w:val="FFFFFF" w:themeColor="background1"/>
                <w:szCs w:val="22"/>
                <w:lang w:val="en-GB"/>
              </w:rPr>
              <w:t>Correctable?</w:t>
            </w:r>
          </w:p>
        </w:tc>
        <w:tc>
          <w:tcPr>
            <w:tcW w:w="885" w:type="pct"/>
            <w:shd w:val="clear" w:color="auto" w:fill="004A9B"/>
            <w:vAlign w:val="center"/>
          </w:tcPr>
          <w:p w14:paraId="66D53762" w14:textId="77777777" w:rsidR="00273CF0" w:rsidRPr="00210B09" w:rsidRDefault="00273CF0" w:rsidP="00B8374F">
            <w:pPr>
              <w:pStyle w:val="Tabellentext"/>
              <w:spacing w:before="60" w:after="60" w:line="312" w:lineRule="auto"/>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Cs w:val="22"/>
                <w:lang w:val="en-GB"/>
              </w:rPr>
            </w:pPr>
            <w:r w:rsidRPr="00210B09">
              <w:rPr>
                <w:rFonts w:cstheme="minorHAnsi"/>
                <w:color w:val="FFFFFF" w:themeColor="background1"/>
                <w:szCs w:val="22"/>
                <w:lang w:val="en-GB"/>
              </w:rPr>
              <w:t>Consequence</w:t>
            </w:r>
          </w:p>
        </w:tc>
      </w:tr>
      <w:tr w:rsidR="00273CF0" w:rsidRPr="00210B09" w14:paraId="4FBE8FC4" w14:textId="77777777" w:rsidTr="00B837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46" w:type="pct"/>
            <w:tcBorders>
              <w:top w:val="none" w:sz="0" w:space="0" w:color="auto"/>
              <w:bottom w:val="single" w:sz="4" w:space="0" w:color="004A9B"/>
              <w:right w:val="none" w:sz="0" w:space="0" w:color="auto"/>
            </w:tcBorders>
            <w:vAlign w:val="center"/>
          </w:tcPr>
          <w:p w14:paraId="3DB0AF9B" w14:textId="77777777" w:rsidR="00273CF0" w:rsidRPr="00210B09" w:rsidRDefault="00273CF0" w:rsidP="00B8374F">
            <w:pPr>
              <w:pStyle w:val="Tabellentext"/>
              <w:spacing w:before="60" w:after="60" w:line="312" w:lineRule="auto"/>
              <w:rPr>
                <w:rFonts w:cstheme="minorHAnsi"/>
                <w:b w:val="0"/>
                <w:szCs w:val="22"/>
                <w:lang w:val="en-GB"/>
              </w:rPr>
            </w:pPr>
            <w:r w:rsidRPr="00210B09">
              <w:rPr>
                <w:rFonts w:cstheme="minorHAnsi"/>
                <w:b w:val="0"/>
                <w:szCs w:val="22"/>
                <w:lang w:val="en-GB"/>
              </w:rPr>
              <w:t>Completeness of the application</w:t>
            </w:r>
          </w:p>
        </w:tc>
        <w:tc>
          <w:tcPr>
            <w:tcW w:w="2180" w:type="pct"/>
            <w:tcBorders>
              <w:top w:val="none" w:sz="0" w:space="0" w:color="auto"/>
              <w:bottom w:val="single" w:sz="4" w:space="0" w:color="004A9B"/>
            </w:tcBorders>
            <w:vAlign w:val="center"/>
          </w:tcPr>
          <w:p w14:paraId="3E4DAD38" w14:textId="4E26FB82" w:rsidR="00273CF0" w:rsidRPr="00210B09" w:rsidRDefault="00273CF0" w:rsidP="009744FF">
            <w:pPr>
              <w:pStyle w:val="Tabellentext"/>
              <w:spacing w:before="60" w:after="60" w:line="312" w:lineRule="auto"/>
              <w:cnfStyle w:val="000000100000" w:firstRow="0" w:lastRow="0" w:firstColumn="0" w:lastColumn="0" w:oddVBand="0" w:evenVBand="0" w:oddHBand="1" w:evenHBand="0" w:firstRowFirstColumn="0" w:firstRowLastColumn="0" w:lastRowFirstColumn="0" w:lastRowLastColumn="0"/>
              <w:rPr>
                <w:rFonts w:cstheme="minorHAnsi"/>
                <w:szCs w:val="22"/>
                <w:lang w:val="en-GB"/>
              </w:rPr>
            </w:pPr>
            <w:r w:rsidRPr="00210B09">
              <w:rPr>
                <w:rFonts w:cstheme="minorHAnsi"/>
                <w:szCs w:val="22"/>
                <w:lang w:val="en-GB"/>
              </w:rPr>
              <w:t xml:space="preserve">The </w:t>
            </w:r>
            <w:r w:rsidR="009744FF">
              <w:rPr>
                <w:rFonts w:cstheme="minorHAnsi"/>
                <w:szCs w:val="22"/>
                <w:lang w:val="en-GB"/>
              </w:rPr>
              <w:t>s</w:t>
            </w:r>
            <w:r w:rsidRPr="00210B09">
              <w:rPr>
                <w:rFonts w:cstheme="minorHAnsi"/>
                <w:szCs w:val="22"/>
                <w:lang w:val="en-GB"/>
              </w:rPr>
              <w:t xml:space="preserve">hort or </w:t>
            </w:r>
            <w:r w:rsidR="009744FF">
              <w:rPr>
                <w:rFonts w:cstheme="minorHAnsi"/>
                <w:szCs w:val="22"/>
                <w:lang w:val="en-GB"/>
              </w:rPr>
              <w:t>f</w:t>
            </w:r>
            <w:r w:rsidRPr="00210B09">
              <w:rPr>
                <w:rFonts w:cstheme="minorHAnsi"/>
                <w:szCs w:val="22"/>
                <w:lang w:val="en-GB"/>
              </w:rPr>
              <w:t xml:space="preserve">ull </w:t>
            </w:r>
            <w:r w:rsidR="009744FF">
              <w:rPr>
                <w:rFonts w:cstheme="minorHAnsi"/>
                <w:szCs w:val="22"/>
                <w:lang w:val="en-GB"/>
              </w:rPr>
              <w:t>p</w:t>
            </w:r>
            <w:r w:rsidRPr="00210B09">
              <w:rPr>
                <w:rFonts w:cstheme="minorHAnsi"/>
                <w:szCs w:val="22"/>
                <w:lang w:val="en-GB"/>
              </w:rPr>
              <w:t xml:space="preserve">roposal form must be completed in full; alteration and addition of chapters or headings are not permitted (upload as </w:t>
            </w:r>
            <w:r>
              <w:rPr>
                <w:rFonts w:cstheme="minorHAnsi"/>
                <w:szCs w:val="22"/>
                <w:lang w:val="en-GB"/>
              </w:rPr>
              <w:t>PDF</w:t>
            </w:r>
            <w:r w:rsidRPr="00210B09">
              <w:rPr>
                <w:rFonts w:cstheme="minorHAnsi"/>
                <w:szCs w:val="22"/>
                <w:lang w:val="en-GB"/>
              </w:rPr>
              <w:t xml:space="preserve"> file)</w:t>
            </w:r>
          </w:p>
        </w:tc>
        <w:tc>
          <w:tcPr>
            <w:tcW w:w="888" w:type="pct"/>
            <w:tcBorders>
              <w:top w:val="none" w:sz="0" w:space="0" w:color="auto"/>
              <w:bottom w:val="single" w:sz="4" w:space="0" w:color="004A9B"/>
            </w:tcBorders>
            <w:vAlign w:val="center"/>
          </w:tcPr>
          <w:p w14:paraId="44FB0400" w14:textId="77777777" w:rsidR="00273CF0" w:rsidRPr="00210B09" w:rsidRDefault="00273CF0" w:rsidP="00B8374F">
            <w:pPr>
              <w:pStyle w:val="Tabellentext"/>
              <w:spacing w:before="60" w:after="60" w:line="312" w:lineRule="auto"/>
              <w:cnfStyle w:val="000000100000" w:firstRow="0" w:lastRow="0" w:firstColumn="0" w:lastColumn="0" w:oddVBand="0" w:evenVBand="0" w:oddHBand="1" w:evenHBand="0" w:firstRowFirstColumn="0" w:firstRowLastColumn="0" w:lastRowFirstColumn="0" w:lastRowLastColumn="0"/>
              <w:rPr>
                <w:rFonts w:cstheme="minorHAnsi"/>
                <w:szCs w:val="22"/>
                <w:lang w:val="en-GB"/>
              </w:rPr>
            </w:pPr>
            <w:r w:rsidRPr="00210B09">
              <w:rPr>
                <w:rFonts w:cstheme="minorHAnsi"/>
                <w:szCs w:val="22"/>
                <w:lang w:val="en-GB"/>
              </w:rPr>
              <w:t>No</w:t>
            </w:r>
          </w:p>
        </w:tc>
        <w:tc>
          <w:tcPr>
            <w:tcW w:w="885" w:type="pct"/>
            <w:tcBorders>
              <w:top w:val="none" w:sz="0" w:space="0" w:color="auto"/>
              <w:bottom w:val="single" w:sz="4" w:space="0" w:color="004A9B"/>
            </w:tcBorders>
            <w:vAlign w:val="center"/>
          </w:tcPr>
          <w:p w14:paraId="6CD558DA" w14:textId="77777777" w:rsidR="00273CF0" w:rsidRPr="00210B09" w:rsidRDefault="00273CF0" w:rsidP="00B8374F">
            <w:pPr>
              <w:pStyle w:val="Tabellentext"/>
              <w:spacing w:before="60" w:after="60" w:line="312" w:lineRule="auto"/>
              <w:cnfStyle w:val="000000100000" w:firstRow="0" w:lastRow="0" w:firstColumn="0" w:lastColumn="0" w:oddVBand="0" w:evenVBand="0" w:oddHBand="1" w:evenHBand="0" w:firstRowFirstColumn="0" w:firstRowLastColumn="0" w:lastRowFirstColumn="0" w:lastRowLastColumn="0"/>
              <w:rPr>
                <w:rFonts w:cstheme="minorHAnsi"/>
                <w:szCs w:val="22"/>
                <w:lang w:val="en-GB"/>
              </w:rPr>
            </w:pPr>
            <w:r w:rsidRPr="00210B09">
              <w:rPr>
                <w:rFonts w:cstheme="minorHAnsi"/>
                <w:szCs w:val="22"/>
                <w:lang w:val="en-GB"/>
              </w:rPr>
              <w:t>Rejection as result of formal check</w:t>
            </w:r>
          </w:p>
        </w:tc>
      </w:tr>
      <w:tr w:rsidR="00273CF0" w:rsidRPr="00210B09" w14:paraId="14248052" w14:textId="77777777" w:rsidTr="00B8374F">
        <w:trPr>
          <w:cantSplit/>
        </w:trPr>
        <w:tc>
          <w:tcPr>
            <w:cnfStyle w:val="001000000000" w:firstRow="0" w:lastRow="0" w:firstColumn="1" w:lastColumn="0" w:oddVBand="0" w:evenVBand="0" w:oddHBand="0" w:evenHBand="0" w:firstRowFirstColumn="0" w:firstRowLastColumn="0" w:lastRowFirstColumn="0" w:lastRowLastColumn="0"/>
            <w:tcW w:w="1046" w:type="pct"/>
            <w:tcBorders>
              <w:top w:val="single" w:sz="4" w:space="0" w:color="004A9B"/>
              <w:bottom w:val="single" w:sz="4" w:space="0" w:color="004A9B"/>
              <w:right w:val="none" w:sz="0" w:space="0" w:color="auto"/>
            </w:tcBorders>
            <w:vAlign w:val="center"/>
          </w:tcPr>
          <w:p w14:paraId="5C9E33AF" w14:textId="77777777" w:rsidR="00273CF0" w:rsidRPr="00210B09" w:rsidRDefault="00273CF0" w:rsidP="00B8374F">
            <w:pPr>
              <w:pStyle w:val="Tabellentext"/>
              <w:spacing w:before="60" w:after="60" w:line="312" w:lineRule="auto"/>
              <w:rPr>
                <w:rFonts w:cstheme="minorHAnsi"/>
                <w:b w:val="0"/>
                <w:szCs w:val="22"/>
                <w:lang w:val="en-GB"/>
              </w:rPr>
            </w:pPr>
            <w:r w:rsidRPr="00210B09">
              <w:rPr>
                <w:rFonts w:cstheme="minorHAnsi"/>
                <w:b w:val="0"/>
                <w:szCs w:val="22"/>
                <w:lang w:val="en-GB"/>
              </w:rPr>
              <w:t>Use of correct forms</w:t>
            </w:r>
          </w:p>
        </w:tc>
        <w:tc>
          <w:tcPr>
            <w:tcW w:w="2180" w:type="pct"/>
            <w:tcBorders>
              <w:top w:val="single" w:sz="4" w:space="0" w:color="004A9B"/>
              <w:bottom w:val="single" w:sz="4" w:space="0" w:color="004A9B"/>
            </w:tcBorders>
            <w:vAlign w:val="center"/>
          </w:tcPr>
          <w:p w14:paraId="3C31A67A" w14:textId="0A742C6D" w:rsidR="00273CF0" w:rsidRPr="007A4636" w:rsidRDefault="00273CF0" w:rsidP="00095C95">
            <w:pPr>
              <w:pStyle w:val="Tabellentext"/>
              <w:spacing w:before="60" w:after="60" w:line="312"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Pr>
                <w:rFonts w:cstheme="minorHAnsi"/>
                <w:szCs w:val="22"/>
                <w:lang w:val="en-GB"/>
              </w:rPr>
              <w:t xml:space="preserve">Short or </w:t>
            </w:r>
            <w:r w:rsidR="009E2E3E">
              <w:rPr>
                <w:rFonts w:cstheme="minorHAnsi"/>
                <w:szCs w:val="22"/>
                <w:lang w:val="en-GB"/>
              </w:rPr>
              <w:t>f</w:t>
            </w:r>
            <w:r>
              <w:rPr>
                <w:rFonts w:cstheme="minorHAnsi"/>
                <w:szCs w:val="22"/>
                <w:lang w:val="en-GB"/>
              </w:rPr>
              <w:t xml:space="preserve">ull </w:t>
            </w:r>
            <w:r w:rsidR="009E2E3E">
              <w:rPr>
                <w:rFonts w:cstheme="minorHAnsi"/>
                <w:szCs w:val="22"/>
                <w:lang w:val="en-GB"/>
              </w:rPr>
              <w:t>p</w:t>
            </w:r>
            <w:r>
              <w:rPr>
                <w:rFonts w:cstheme="minorHAnsi"/>
                <w:szCs w:val="22"/>
                <w:lang w:val="en-GB"/>
              </w:rPr>
              <w:t>roposal form</w:t>
            </w:r>
            <w:r w:rsidR="00095C95">
              <w:rPr>
                <w:rFonts w:cstheme="minorHAnsi"/>
                <w:szCs w:val="22"/>
                <w:lang w:val="en-GB"/>
              </w:rPr>
              <w:t xml:space="preserve"> </w:t>
            </w:r>
            <w:r w:rsidRPr="007A4636">
              <w:rPr>
                <w:rFonts w:cstheme="minorHAnsi"/>
                <w:szCs w:val="22"/>
                <w:lang w:val="en-GB"/>
              </w:rPr>
              <w:t>(</w:t>
            </w:r>
            <w:r w:rsidRPr="00273CF0">
              <w:rPr>
                <w:rFonts w:cstheme="minorHAnsi"/>
                <w:szCs w:val="22"/>
                <w:lang w:val="en-GB"/>
              </w:rPr>
              <w:t xml:space="preserve">available at </w:t>
            </w:r>
            <w:hyperlink r:id="rId13" w:history="1">
              <w:r w:rsidR="00095C95" w:rsidRPr="00095C95">
                <w:rPr>
                  <w:rStyle w:val="Hyperlink"/>
                  <w:rFonts w:asciiTheme="minorHAnsi" w:hAnsiTheme="minorHAnsi"/>
                  <w:lang w:val="en-GB"/>
                </w:rPr>
                <w:t>https://lbg.ac.at/kfg/</w:t>
              </w:r>
            </w:hyperlink>
            <w:r w:rsidRPr="00273CF0">
              <w:rPr>
                <w:rFonts w:cstheme="minorHAnsi"/>
                <w:szCs w:val="22"/>
                <w:lang w:val="en-GB"/>
              </w:rPr>
              <w:t>)</w:t>
            </w:r>
          </w:p>
        </w:tc>
        <w:tc>
          <w:tcPr>
            <w:tcW w:w="888" w:type="pct"/>
            <w:tcBorders>
              <w:top w:val="single" w:sz="4" w:space="0" w:color="004A9B"/>
              <w:bottom w:val="single" w:sz="4" w:space="0" w:color="004A9B"/>
            </w:tcBorders>
            <w:vAlign w:val="center"/>
          </w:tcPr>
          <w:p w14:paraId="57CC715B" w14:textId="77777777" w:rsidR="00273CF0" w:rsidRPr="00210B09" w:rsidRDefault="00273CF0" w:rsidP="00B8374F">
            <w:pPr>
              <w:pStyle w:val="Tabellentext"/>
              <w:spacing w:before="60" w:after="60" w:line="312"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210B09">
              <w:rPr>
                <w:rFonts w:cstheme="minorHAnsi"/>
                <w:szCs w:val="22"/>
                <w:lang w:val="en-GB"/>
              </w:rPr>
              <w:t>No</w:t>
            </w:r>
          </w:p>
        </w:tc>
        <w:tc>
          <w:tcPr>
            <w:tcW w:w="885" w:type="pct"/>
            <w:tcBorders>
              <w:top w:val="single" w:sz="4" w:space="0" w:color="004A9B"/>
              <w:bottom w:val="single" w:sz="4" w:space="0" w:color="004A9B"/>
            </w:tcBorders>
            <w:vAlign w:val="center"/>
          </w:tcPr>
          <w:p w14:paraId="5925A47F" w14:textId="77777777" w:rsidR="00273CF0" w:rsidRPr="00210B09" w:rsidRDefault="00273CF0" w:rsidP="00B8374F">
            <w:pPr>
              <w:pStyle w:val="Tabellentext"/>
              <w:spacing w:before="60" w:after="60" w:line="312"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210B09">
              <w:rPr>
                <w:rFonts w:cstheme="minorHAnsi"/>
                <w:szCs w:val="22"/>
                <w:lang w:val="en-GB"/>
              </w:rPr>
              <w:t>Rejection as result of formal check</w:t>
            </w:r>
          </w:p>
        </w:tc>
      </w:tr>
      <w:tr w:rsidR="00273CF0" w:rsidRPr="00210B09" w14:paraId="7AD2965A" w14:textId="77777777" w:rsidTr="00B837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46" w:type="pct"/>
            <w:tcBorders>
              <w:top w:val="single" w:sz="4" w:space="0" w:color="004A9B"/>
              <w:bottom w:val="single" w:sz="4" w:space="0" w:color="004A9B"/>
              <w:right w:val="none" w:sz="0" w:space="0" w:color="auto"/>
            </w:tcBorders>
            <w:vAlign w:val="center"/>
          </w:tcPr>
          <w:p w14:paraId="575B77A5" w14:textId="77777777" w:rsidR="00273CF0" w:rsidRPr="00210B09" w:rsidRDefault="00273CF0" w:rsidP="00B8374F">
            <w:pPr>
              <w:pStyle w:val="Tabellentext"/>
              <w:spacing w:before="60" w:after="60" w:line="312" w:lineRule="auto"/>
              <w:rPr>
                <w:rFonts w:cstheme="minorHAnsi"/>
                <w:b w:val="0"/>
                <w:szCs w:val="22"/>
                <w:lang w:val="en-GB"/>
              </w:rPr>
            </w:pPr>
            <w:r w:rsidRPr="00210B09">
              <w:rPr>
                <w:rFonts w:cstheme="minorHAnsi"/>
                <w:b w:val="0"/>
                <w:szCs w:val="22"/>
                <w:lang w:val="en-GB"/>
              </w:rPr>
              <w:t>Duration</w:t>
            </w:r>
          </w:p>
        </w:tc>
        <w:tc>
          <w:tcPr>
            <w:tcW w:w="2180" w:type="pct"/>
            <w:tcBorders>
              <w:top w:val="single" w:sz="4" w:space="0" w:color="004A9B"/>
              <w:bottom w:val="single" w:sz="4" w:space="0" w:color="004A9B"/>
            </w:tcBorders>
            <w:vAlign w:val="center"/>
          </w:tcPr>
          <w:p w14:paraId="6B09D512" w14:textId="50266F72" w:rsidR="00273CF0" w:rsidRPr="00210B09" w:rsidRDefault="00273CF0" w:rsidP="00B8374F">
            <w:pPr>
              <w:pStyle w:val="Tabellentext"/>
              <w:spacing w:before="60" w:after="60" w:line="312" w:lineRule="auto"/>
              <w:cnfStyle w:val="000000100000" w:firstRow="0" w:lastRow="0" w:firstColumn="0" w:lastColumn="0" w:oddVBand="0" w:evenVBand="0" w:oddHBand="1" w:evenHBand="0" w:firstRowFirstColumn="0" w:firstRowLastColumn="0" w:lastRowFirstColumn="0" w:lastRowLastColumn="0"/>
              <w:rPr>
                <w:szCs w:val="22"/>
                <w:lang w:val="en-GB"/>
              </w:rPr>
            </w:pPr>
            <w:r w:rsidRPr="00210B09">
              <w:rPr>
                <w:rFonts w:cstheme="minorHAnsi"/>
                <w:szCs w:val="22"/>
                <w:lang w:val="en-GB"/>
              </w:rPr>
              <w:t>4+4 years (</w:t>
            </w:r>
            <w:r w:rsidRPr="00210B09">
              <w:rPr>
                <w:szCs w:val="22"/>
                <w:lang w:val="en-GB"/>
              </w:rPr>
              <w:t xml:space="preserve">indicated by proposed start and end date; </w:t>
            </w:r>
            <w:r>
              <w:rPr>
                <w:szCs w:val="22"/>
                <w:lang w:val="en-GB"/>
              </w:rPr>
              <w:t>second</w:t>
            </w:r>
            <w:r w:rsidRPr="00210B09">
              <w:rPr>
                <w:szCs w:val="22"/>
                <w:lang w:val="en-GB"/>
              </w:rPr>
              <w:t xml:space="preserve"> funding period after successful interim evaluation)</w:t>
            </w:r>
          </w:p>
        </w:tc>
        <w:tc>
          <w:tcPr>
            <w:tcW w:w="888" w:type="pct"/>
            <w:tcBorders>
              <w:top w:val="single" w:sz="4" w:space="0" w:color="004A9B"/>
              <w:bottom w:val="single" w:sz="4" w:space="0" w:color="004A9B"/>
            </w:tcBorders>
            <w:vAlign w:val="center"/>
          </w:tcPr>
          <w:p w14:paraId="73401576" w14:textId="77777777" w:rsidR="00273CF0" w:rsidRPr="00210B09" w:rsidRDefault="00273CF0" w:rsidP="00B8374F">
            <w:pPr>
              <w:pStyle w:val="Tabellentext"/>
              <w:spacing w:before="60" w:after="60" w:line="312" w:lineRule="auto"/>
              <w:cnfStyle w:val="000000100000" w:firstRow="0" w:lastRow="0" w:firstColumn="0" w:lastColumn="0" w:oddVBand="0" w:evenVBand="0" w:oddHBand="1" w:evenHBand="0" w:firstRowFirstColumn="0" w:firstRowLastColumn="0" w:lastRowFirstColumn="0" w:lastRowLastColumn="0"/>
              <w:rPr>
                <w:rFonts w:cstheme="minorHAnsi"/>
                <w:szCs w:val="22"/>
                <w:lang w:val="en-GB"/>
              </w:rPr>
            </w:pPr>
            <w:r w:rsidRPr="00210B09">
              <w:rPr>
                <w:rFonts w:cstheme="minorHAnsi"/>
                <w:szCs w:val="22"/>
                <w:lang w:val="en-GB"/>
              </w:rPr>
              <w:t>No</w:t>
            </w:r>
          </w:p>
        </w:tc>
        <w:tc>
          <w:tcPr>
            <w:tcW w:w="885" w:type="pct"/>
            <w:tcBorders>
              <w:top w:val="single" w:sz="4" w:space="0" w:color="004A9B"/>
              <w:bottom w:val="single" w:sz="4" w:space="0" w:color="004A9B"/>
            </w:tcBorders>
            <w:vAlign w:val="center"/>
          </w:tcPr>
          <w:p w14:paraId="7C844EDE" w14:textId="77777777" w:rsidR="00273CF0" w:rsidRPr="00210B09" w:rsidRDefault="00273CF0" w:rsidP="00B8374F">
            <w:pPr>
              <w:pStyle w:val="Tabellentext"/>
              <w:spacing w:before="60" w:after="60" w:line="312" w:lineRule="auto"/>
              <w:cnfStyle w:val="000000100000" w:firstRow="0" w:lastRow="0" w:firstColumn="0" w:lastColumn="0" w:oddVBand="0" w:evenVBand="0" w:oddHBand="1" w:evenHBand="0" w:firstRowFirstColumn="0" w:firstRowLastColumn="0" w:lastRowFirstColumn="0" w:lastRowLastColumn="0"/>
              <w:rPr>
                <w:rFonts w:cstheme="minorHAnsi"/>
                <w:szCs w:val="22"/>
                <w:lang w:val="en-GB"/>
              </w:rPr>
            </w:pPr>
            <w:r w:rsidRPr="00210B09">
              <w:rPr>
                <w:rFonts w:cstheme="minorHAnsi"/>
                <w:szCs w:val="22"/>
                <w:lang w:val="en-GB"/>
              </w:rPr>
              <w:t>Rejection as result of formal check</w:t>
            </w:r>
          </w:p>
        </w:tc>
      </w:tr>
      <w:tr w:rsidR="00273CF0" w:rsidRPr="00210B09" w14:paraId="56754BE6" w14:textId="77777777" w:rsidTr="00B8374F">
        <w:trPr>
          <w:cantSplit/>
        </w:trPr>
        <w:tc>
          <w:tcPr>
            <w:cnfStyle w:val="001000000000" w:firstRow="0" w:lastRow="0" w:firstColumn="1" w:lastColumn="0" w:oddVBand="0" w:evenVBand="0" w:oddHBand="0" w:evenHBand="0" w:firstRowFirstColumn="0" w:firstRowLastColumn="0" w:lastRowFirstColumn="0" w:lastRowLastColumn="0"/>
            <w:tcW w:w="1046" w:type="pct"/>
            <w:tcBorders>
              <w:top w:val="single" w:sz="4" w:space="0" w:color="004A9B"/>
              <w:bottom w:val="single" w:sz="4" w:space="0" w:color="004A9B"/>
              <w:right w:val="none" w:sz="0" w:space="0" w:color="auto"/>
            </w:tcBorders>
            <w:vAlign w:val="center"/>
          </w:tcPr>
          <w:p w14:paraId="7BDEF6B3" w14:textId="77777777" w:rsidR="00273CF0" w:rsidRPr="00210B09" w:rsidRDefault="00273CF0" w:rsidP="00B8374F">
            <w:pPr>
              <w:pStyle w:val="Tabellentext"/>
              <w:spacing w:before="60" w:after="60" w:line="312" w:lineRule="auto"/>
              <w:rPr>
                <w:rFonts w:cstheme="minorHAnsi"/>
                <w:b w:val="0"/>
                <w:szCs w:val="22"/>
                <w:lang w:val="en-GB"/>
              </w:rPr>
            </w:pPr>
            <w:r w:rsidRPr="00210B09">
              <w:rPr>
                <w:rFonts w:cstheme="minorHAnsi"/>
                <w:b w:val="0"/>
                <w:szCs w:val="22"/>
                <w:lang w:val="en-GB"/>
              </w:rPr>
              <w:t>Language</w:t>
            </w:r>
          </w:p>
        </w:tc>
        <w:tc>
          <w:tcPr>
            <w:tcW w:w="2180" w:type="pct"/>
            <w:tcBorders>
              <w:top w:val="single" w:sz="4" w:space="0" w:color="004A9B"/>
              <w:bottom w:val="single" w:sz="4" w:space="0" w:color="004A9B"/>
            </w:tcBorders>
            <w:vAlign w:val="center"/>
          </w:tcPr>
          <w:p w14:paraId="33AB228B" w14:textId="77777777" w:rsidR="00273CF0" w:rsidRPr="00210B09" w:rsidRDefault="00273CF0" w:rsidP="00B8374F">
            <w:pPr>
              <w:pStyle w:val="Tabellentext"/>
              <w:spacing w:before="60" w:after="60" w:line="312"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210B09">
              <w:rPr>
                <w:rFonts w:cstheme="minorHAnsi"/>
                <w:szCs w:val="22"/>
                <w:lang w:val="en-GB"/>
              </w:rPr>
              <w:t>English</w:t>
            </w:r>
          </w:p>
        </w:tc>
        <w:tc>
          <w:tcPr>
            <w:tcW w:w="888" w:type="pct"/>
            <w:tcBorders>
              <w:top w:val="single" w:sz="4" w:space="0" w:color="004A9B"/>
              <w:bottom w:val="single" w:sz="4" w:space="0" w:color="004A9B"/>
            </w:tcBorders>
            <w:vAlign w:val="center"/>
          </w:tcPr>
          <w:p w14:paraId="47590F87" w14:textId="77777777" w:rsidR="00273CF0" w:rsidRPr="00210B09" w:rsidRDefault="00273CF0" w:rsidP="00B8374F">
            <w:pPr>
              <w:pStyle w:val="Tabellentext"/>
              <w:spacing w:before="60" w:after="60" w:line="312"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210B09">
              <w:rPr>
                <w:rFonts w:cstheme="minorHAnsi"/>
                <w:szCs w:val="22"/>
                <w:lang w:val="en-GB"/>
              </w:rPr>
              <w:t>No</w:t>
            </w:r>
          </w:p>
        </w:tc>
        <w:tc>
          <w:tcPr>
            <w:tcW w:w="885" w:type="pct"/>
            <w:tcBorders>
              <w:top w:val="single" w:sz="4" w:space="0" w:color="004A9B"/>
              <w:bottom w:val="single" w:sz="4" w:space="0" w:color="004A9B"/>
            </w:tcBorders>
            <w:vAlign w:val="center"/>
          </w:tcPr>
          <w:p w14:paraId="3EB59080" w14:textId="77777777" w:rsidR="00273CF0" w:rsidRPr="00210B09" w:rsidRDefault="00273CF0" w:rsidP="00B8374F">
            <w:pPr>
              <w:pStyle w:val="Tabellentext"/>
              <w:spacing w:before="60" w:after="60" w:line="312"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210B09">
              <w:rPr>
                <w:rFonts w:cstheme="minorHAnsi"/>
                <w:szCs w:val="22"/>
                <w:lang w:val="en-GB"/>
              </w:rPr>
              <w:t>Rejection as result of formal check</w:t>
            </w:r>
          </w:p>
        </w:tc>
      </w:tr>
      <w:tr w:rsidR="00273CF0" w:rsidRPr="00210B09" w14:paraId="32FA88EA" w14:textId="77777777" w:rsidTr="00B837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46" w:type="pct"/>
            <w:tcBorders>
              <w:top w:val="single" w:sz="4" w:space="0" w:color="004A9B"/>
              <w:bottom w:val="none" w:sz="0" w:space="0" w:color="auto"/>
              <w:right w:val="none" w:sz="0" w:space="0" w:color="auto"/>
            </w:tcBorders>
            <w:vAlign w:val="center"/>
          </w:tcPr>
          <w:p w14:paraId="6CEDA8BE" w14:textId="77777777" w:rsidR="00273CF0" w:rsidRPr="00210B09" w:rsidRDefault="00273CF0" w:rsidP="00B8374F">
            <w:pPr>
              <w:pStyle w:val="Tabellentext"/>
              <w:spacing w:before="60" w:after="60" w:line="312" w:lineRule="auto"/>
              <w:rPr>
                <w:rFonts w:cstheme="minorHAnsi"/>
                <w:b w:val="0"/>
                <w:szCs w:val="22"/>
                <w:lang w:val="en-GB"/>
              </w:rPr>
            </w:pPr>
            <w:r w:rsidRPr="00210B09">
              <w:rPr>
                <w:rFonts w:cstheme="minorHAnsi"/>
                <w:b w:val="0"/>
                <w:szCs w:val="22"/>
                <w:lang w:val="en-GB"/>
              </w:rPr>
              <w:t>The applicant is eligib</w:t>
            </w:r>
            <w:r>
              <w:rPr>
                <w:rFonts w:cstheme="minorHAnsi"/>
                <w:b w:val="0"/>
                <w:szCs w:val="22"/>
                <w:lang w:val="en-GB"/>
              </w:rPr>
              <w:t>le for submission of a proposal</w:t>
            </w:r>
          </w:p>
        </w:tc>
        <w:tc>
          <w:tcPr>
            <w:tcW w:w="2180" w:type="pct"/>
            <w:tcBorders>
              <w:top w:val="single" w:sz="4" w:space="0" w:color="004A9B"/>
              <w:bottom w:val="none" w:sz="0" w:space="0" w:color="auto"/>
            </w:tcBorders>
            <w:vAlign w:val="center"/>
          </w:tcPr>
          <w:p w14:paraId="746F7A54" w14:textId="4096098E" w:rsidR="00273CF0" w:rsidRPr="00210B09" w:rsidRDefault="00273CF0" w:rsidP="00B8374F">
            <w:pPr>
              <w:pStyle w:val="Tabellentext"/>
              <w:spacing w:before="60" w:after="60" w:line="312" w:lineRule="auto"/>
              <w:cnfStyle w:val="000000100000" w:firstRow="0" w:lastRow="0" w:firstColumn="0" w:lastColumn="0" w:oddVBand="0" w:evenVBand="0" w:oddHBand="1" w:evenHBand="0" w:firstRowFirstColumn="0" w:firstRowLastColumn="0" w:lastRowFirstColumn="0" w:lastRowLastColumn="0"/>
              <w:rPr>
                <w:rFonts w:cstheme="minorHAnsi"/>
                <w:szCs w:val="22"/>
                <w:lang w:val="en-GB"/>
              </w:rPr>
            </w:pPr>
            <w:r w:rsidRPr="00210B09">
              <w:rPr>
                <w:rFonts w:cstheme="minorHAnsi"/>
                <w:szCs w:val="22"/>
                <w:lang w:val="en-GB"/>
              </w:rPr>
              <w:t>Austrian medical university/faculty with an affiliated university hospital</w:t>
            </w:r>
          </w:p>
        </w:tc>
        <w:tc>
          <w:tcPr>
            <w:tcW w:w="888" w:type="pct"/>
            <w:tcBorders>
              <w:top w:val="single" w:sz="4" w:space="0" w:color="004A9B"/>
              <w:bottom w:val="none" w:sz="0" w:space="0" w:color="auto"/>
            </w:tcBorders>
            <w:vAlign w:val="center"/>
          </w:tcPr>
          <w:p w14:paraId="73B4EBB6" w14:textId="77777777" w:rsidR="00273CF0" w:rsidRPr="00210B09" w:rsidRDefault="00273CF0" w:rsidP="00B8374F">
            <w:pPr>
              <w:pStyle w:val="Tabellentext"/>
              <w:spacing w:before="60" w:after="60" w:line="312" w:lineRule="auto"/>
              <w:cnfStyle w:val="000000100000" w:firstRow="0" w:lastRow="0" w:firstColumn="0" w:lastColumn="0" w:oddVBand="0" w:evenVBand="0" w:oddHBand="1" w:evenHBand="0" w:firstRowFirstColumn="0" w:firstRowLastColumn="0" w:lastRowFirstColumn="0" w:lastRowLastColumn="0"/>
              <w:rPr>
                <w:rFonts w:cstheme="minorHAnsi"/>
                <w:szCs w:val="22"/>
                <w:lang w:val="en-GB"/>
              </w:rPr>
            </w:pPr>
            <w:r w:rsidRPr="00210B09">
              <w:rPr>
                <w:rFonts w:cstheme="minorHAnsi"/>
                <w:szCs w:val="22"/>
                <w:lang w:val="en-GB"/>
              </w:rPr>
              <w:t>No</w:t>
            </w:r>
          </w:p>
        </w:tc>
        <w:tc>
          <w:tcPr>
            <w:tcW w:w="885" w:type="pct"/>
            <w:tcBorders>
              <w:top w:val="single" w:sz="4" w:space="0" w:color="004A9B"/>
              <w:bottom w:val="none" w:sz="0" w:space="0" w:color="auto"/>
            </w:tcBorders>
            <w:vAlign w:val="center"/>
          </w:tcPr>
          <w:p w14:paraId="7EC3A76A" w14:textId="77777777" w:rsidR="00273CF0" w:rsidRPr="00210B09" w:rsidRDefault="00273CF0" w:rsidP="00B8374F">
            <w:pPr>
              <w:pStyle w:val="Tabellentext"/>
              <w:spacing w:before="60" w:after="60" w:line="312" w:lineRule="auto"/>
              <w:cnfStyle w:val="000000100000" w:firstRow="0" w:lastRow="0" w:firstColumn="0" w:lastColumn="0" w:oddVBand="0" w:evenVBand="0" w:oddHBand="1" w:evenHBand="0" w:firstRowFirstColumn="0" w:firstRowLastColumn="0" w:lastRowFirstColumn="0" w:lastRowLastColumn="0"/>
              <w:rPr>
                <w:rFonts w:cstheme="minorHAnsi"/>
                <w:szCs w:val="22"/>
                <w:lang w:val="en-GB"/>
              </w:rPr>
            </w:pPr>
            <w:r w:rsidRPr="00210B09">
              <w:rPr>
                <w:rFonts w:cstheme="minorHAnsi"/>
                <w:szCs w:val="22"/>
                <w:lang w:val="en-GB"/>
              </w:rPr>
              <w:t>Rejection as result of formal check</w:t>
            </w:r>
          </w:p>
        </w:tc>
      </w:tr>
      <w:tr w:rsidR="00273CF0" w:rsidRPr="00210B09" w14:paraId="2F00B892" w14:textId="77777777" w:rsidTr="00B8374F">
        <w:trPr>
          <w:cantSplit/>
        </w:trPr>
        <w:tc>
          <w:tcPr>
            <w:cnfStyle w:val="001000000000" w:firstRow="0" w:lastRow="0" w:firstColumn="1" w:lastColumn="0" w:oddVBand="0" w:evenVBand="0" w:oddHBand="0" w:evenHBand="0" w:firstRowFirstColumn="0" w:firstRowLastColumn="0" w:lastRowFirstColumn="0" w:lastRowLastColumn="0"/>
            <w:tcW w:w="1046" w:type="pct"/>
            <w:tcBorders>
              <w:bottom w:val="single" w:sz="4" w:space="0" w:color="004A9B"/>
              <w:right w:val="none" w:sz="0" w:space="0" w:color="auto"/>
            </w:tcBorders>
            <w:vAlign w:val="center"/>
          </w:tcPr>
          <w:p w14:paraId="50635924" w14:textId="35F3661A" w:rsidR="00273CF0" w:rsidRPr="00210B09" w:rsidRDefault="00273CF0" w:rsidP="00B8374F">
            <w:pPr>
              <w:pStyle w:val="Tabellentext"/>
              <w:spacing w:before="60" w:after="60" w:line="312" w:lineRule="auto"/>
              <w:rPr>
                <w:rFonts w:cstheme="minorHAnsi"/>
                <w:szCs w:val="22"/>
                <w:lang w:val="en-GB"/>
              </w:rPr>
            </w:pPr>
            <w:r w:rsidRPr="00210B09">
              <w:rPr>
                <w:rFonts w:cstheme="minorHAnsi"/>
                <w:b w:val="0"/>
                <w:szCs w:val="22"/>
                <w:lang w:val="en-GB"/>
              </w:rPr>
              <w:lastRenderedPageBreak/>
              <w:t xml:space="preserve">The </w:t>
            </w:r>
            <w:r>
              <w:rPr>
                <w:rFonts w:cstheme="minorHAnsi"/>
                <w:b w:val="0"/>
                <w:szCs w:val="22"/>
                <w:lang w:val="en-GB"/>
              </w:rPr>
              <w:t>Cooperation Partners are eligible for participation</w:t>
            </w:r>
          </w:p>
        </w:tc>
        <w:tc>
          <w:tcPr>
            <w:tcW w:w="2180" w:type="pct"/>
            <w:tcBorders>
              <w:bottom w:val="single" w:sz="4" w:space="0" w:color="004A9B"/>
            </w:tcBorders>
            <w:vAlign w:val="center"/>
          </w:tcPr>
          <w:p w14:paraId="0E5F95A5" w14:textId="435BE8CD" w:rsidR="00273CF0" w:rsidRPr="00210B09" w:rsidRDefault="00B8374F" w:rsidP="009744FF">
            <w:pPr>
              <w:pStyle w:val="Auflistung"/>
              <w:numPr>
                <w:ilvl w:val="0"/>
                <w:numId w:val="0"/>
              </w:numPr>
              <w:cnfStyle w:val="000000000000" w:firstRow="0" w:lastRow="0" w:firstColumn="0" w:lastColumn="0" w:oddVBand="0" w:evenVBand="0" w:oddHBand="0" w:evenHBand="0" w:firstRowFirstColumn="0" w:firstRowLastColumn="0" w:lastRowFirstColumn="0" w:lastRowLastColumn="0"/>
            </w:pPr>
            <w:r>
              <w:t xml:space="preserve">One or more of the following </w:t>
            </w:r>
            <w:r w:rsidR="00273CF0" w:rsidRPr="00210B09">
              <w:t>Austrian</w:t>
            </w:r>
            <w:r>
              <w:t xml:space="preserve"> institutions:</w:t>
            </w:r>
          </w:p>
          <w:p w14:paraId="03FC8D13" w14:textId="15C7D17F" w:rsidR="00273CF0" w:rsidRPr="00210B09" w:rsidRDefault="00273CF0" w:rsidP="00B8374F">
            <w:pPr>
              <w:pStyle w:val="Auflistung"/>
              <w:cnfStyle w:val="000000000000" w:firstRow="0" w:lastRow="0" w:firstColumn="0" w:lastColumn="0" w:oddVBand="0" w:evenVBand="0" w:oddHBand="0" w:evenHBand="0" w:firstRowFirstColumn="0" w:firstRowLastColumn="0" w:lastRowFirstColumn="0" w:lastRowLastColumn="0"/>
            </w:pPr>
            <w:r w:rsidRPr="00210B09">
              <w:t>Public universities</w:t>
            </w:r>
          </w:p>
          <w:p w14:paraId="0ABCB2E0" w14:textId="3938C53C" w:rsidR="00273CF0" w:rsidRPr="00210B09" w:rsidRDefault="00273CF0" w:rsidP="00B8374F">
            <w:pPr>
              <w:pStyle w:val="Auflistung"/>
              <w:cnfStyle w:val="000000000000" w:firstRow="0" w:lastRow="0" w:firstColumn="0" w:lastColumn="0" w:oddVBand="0" w:evenVBand="0" w:oddHBand="0" w:evenHBand="0" w:firstRowFirstColumn="0" w:firstRowLastColumn="0" w:lastRowFirstColumn="0" w:lastRowLastColumn="0"/>
            </w:pPr>
            <w:r w:rsidRPr="00210B09">
              <w:t>Private universities</w:t>
            </w:r>
          </w:p>
          <w:p w14:paraId="0426EBDC" w14:textId="008F3793" w:rsidR="00273CF0" w:rsidRPr="00210B09" w:rsidRDefault="00273CF0" w:rsidP="00B8374F">
            <w:pPr>
              <w:pStyle w:val="Auflistung"/>
              <w:cnfStyle w:val="000000000000" w:firstRow="0" w:lastRow="0" w:firstColumn="0" w:lastColumn="0" w:oddVBand="0" w:evenVBand="0" w:oddHBand="0" w:evenHBand="0" w:firstRowFirstColumn="0" w:firstRowLastColumn="0" w:lastRowFirstColumn="0" w:lastRowLastColumn="0"/>
            </w:pPr>
            <w:r w:rsidRPr="00210B09">
              <w:t>Universities of applied sciences</w:t>
            </w:r>
          </w:p>
          <w:p w14:paraId="6432F80A" w14:textId="04870D17" w:rsidR="00273CF0" w:rsidRPr="00210B09" w:rsidRDefault="00273CF0" w:rsidP="00B8374F">
            <w:pPr>
              <w:pStyle w:val="Auflistung"/>
              <w:cnfStyle w:val="000000000000" w:firstRow="0" w:lastRow="0" w:firstColumn="0" w:lastColumn="0" w:oddVBand="0" w:evenVBand="0" w:oddHBand="0" w:evenHBand="0" w:firstRowFirstColumn="0" w:firstRowLastColumn="0" w:lastRowFirstColumn="0" w:lastRowLastColumn="0"/>
            </w:pPr>
            <w:r w:rsidRPr="00210B09">
              <w:t>Hospitals</w:t>
            </w:r>
            <w:r>
              <w:t xml:space="preserve"> (“Krankenanstalten”)</w:t>
            </w:r>
          </w:p>
          <w:p w14:paraId="12627C6A" w14:textId="670F4A0E" w:rsidR="00273CF0" w:rsidRPr="00210B09" w:rsidRDefault="00273CF0" w:rsidP="00B8374F">
            <w:pPr>
              <w:pStyle w:val="Auflistung"/>
              <w:cnfStyle w:val="000000000000" w:firstRow="0" w:lastRow="0" w:firstColumn="0" w:lastColumn="0" w:oddVBand="0" w:evenVBand="0" w:oddHBand="0" w:evenHBand="0" w:firstRowFirstColumn="0" w:firstRowLastColumn="0" w:lastRowFirstColumn="0" w:lastRowLastColumn="0"/>
            </w:pPr>
            <w:r w:rsidRPr="00210B09">
              <w:t xml:space="preserve">(Non-profit) </w:t>
            </w:r>
            <w:r>
              <w:t>non-university</w:t>
            </w:r>
            <w:r w:rsidRPr="00210B09">
              <w:t xml:space="preserve"> research institut</w:t>
            </w:r>
            <w:r>
              <w:t>ion</w:t>
            </w:r>
            <w:r w:rsidRPr="00210B09">
              <w:t>s</w:t>
            </w:r>
          </w:p>
        </w:tc>
        <w:tc>
          <w:tcPr>
            <w:tcW w:w="888" w:type="pct"/>
            <w:tcBorders>
              <w:bottom w:val="single" w:sz="4" w:space="0" w:color="004A9B"/>
            </w:tcBorders>
            <w:vAlign w:val="center"/>
          </w:tcPr>
          <w:p w14:paraId="674BADBF" w14:textId="77777777" w:rsidR="00273CF0" w:rsidRPr="00210B09" w:rsidRDefault="00273CF0" w:rsidP="00B8374F">
            <w:pPr>
              <w:pStyle w:val="Tabellentext"/>
              <w:spacing w:before="60" w:after="60" w:line="312"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210B09">
              <w:rPr>
                <w:rFonts w:cstheme="minorHAnsi"/>
                <w:szCs w:val="22"/>
                <w:lang w:val="en-GB"/>
              </w:rPr>
              <w:t>No</w:t>
            </w:r>
          </w:p>
        </w:tc>
        <w:tc>
          <w:tcPr>
            <w:tcW w:w="885" w:type="pct"/>
            <w:tcBorders>
              <w:bottom w:val="single" w:sz="4" w:space="0" w:color="004A9B"/>
            </w:tcBorders>
            <w:vAlign w:val="center"/>
          </w:tcPr>
          <w:p w14:paraId="5D555DEA" w14:textId="77777777" w:rsidR="00273CF0" w:rsidRPr="00210B09" w:rsidRDefault="00273CF0" w:rsidP="00B8374F">
            <w:pPr>
              <w:pStyle w:val="Tabellentext"/>
              <w:spacing w:before="60" w:after="60" w:line="312"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210B09">
              <w:rPr>
                <w:rFonts w:cstheme="minorHAnsi"/>
                <w:szCs w:val="22"/>
                <w:lang w:val="en-GB"/>
              </w:rPr>
              <w:t>Rejection as result of formal check</w:t>
            </w:r>
          </w:p>
        </w:tc>
      </w:tr>
      <w:tr w:rsidR="00273CF0" w:rsidRPr="00210B09" w14:paraId="4D6C2F74" w14:textId="77777777" w:rsidTr="00B837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46" w:type="pct"/>
            <w:tcBorders>
              <w:top w:val="single" w:sz="4" w:space="0" w:color="004A9B"/>
              <w:bottom w:val="single" w:sz="4" w:space="0" w:color="004A9B"/>
              <w:right w:val="none" w:sz="0" w:space="0" w:color="auto"/>
            </w:tcBorders>
            <w:vAlign w:val="center"/>
          </w:tcPr>
          <w:p w14:paraId="49B5755B" w14:textId="77777777" w:rsidR="00273CF0" w:rsidRPr="00210B09" w:rsidRDefault="00273CF0" w:rsidP="00B8374F">
            <w:pPr>
              <w:pStyle w:val="Tabellentext"/>
              <w:spacing w:before="60" w:after="60" w:line="312" w:lineRule="auto"/>
              <w:rPr>
                <w:rFonts w:cstheme="minorHAnsi"/>
                <w:b w:val="0"/>
                <w:szCs w:val="22"/>
                <w:lang w:val="en-GB"/>
              </w:rPr>
            </w:pPr>
            <w:r w:rsidRPr="00210B09">
              <w:rPr>
                <w:rFonts w:cstheme="minorHAnsi"/>
                <w:b w:val="0"/>
                <w:szCs w:val="22"/>
                <w:lang w:val="en-GB"/>
              </w:rPr>
              <w:t>Requirements for consortium/staff</w:t>
            </w:r>
          </w:p>
        </w:tc>
        <w:tc>
          <w:tcPr>
            <w:tcW w:w="2180" w:type="pct"/>
            <w:tcBorders>
              <w:top w:val="single" w:sz="4" w:space="0" w:color="004A9B"/>
              <w:bottom w:val="single" w:sz="4" w:space="0" w:color="004A9B"/>
            </w:tcBorders>
            <w:vAlign w:val="center"/>
          </w:tcPr>
          <w:p w14:paraId="5164065D" w14:textId="77777777" w:rsidR="00273CF0" w:rsidRPr="00210B09" w:rsidRDefault="00273CF0" w:rsidP="00B8374F">
            <w:pPr>
              <w:pStyle w:val="Auflistung"/>
              <w:cnfStyle w:val="000000100000" w:firstRow="0" w:lastRow="0" w:firstColumn="0" w:lastColumn="0" w:oddVBand="0" w:evenVBand="0" w:oddHBand="1" w:evenHBand="0" w:firstRowFirstColumn="0" w:firstRowLastColumn="0" w:lastRowFirstColumn="0" w:lastRowLastColumn="0"/>
            </w:pPr>
            <w:r w:rsidRPr="00210B09">
              <w:t>Lead Institution</w:t>
            </w:r>
          </w:p>
          <w:p w14:paraId="0555039E" w14:textId="5098DD64" w:rsidR="00273CF0" w:rsidRPr="00210B09" w:rsidRDefault="00273CF0" w:rsidP="00B8374F">
            <w:pPr>
              <w:pStyle w:val="Auflistung"/>
              <w:cnfStyle w:val="000000100000" w:firstRow="0" w:lastRow="0" w:firstColumn="0" w:lastColumn="0" w:oddVBand="0" w:evenVBand="0" w:oddHBand="1" w:evenHBand="0" w:firstRowFirstColumn="0" w:firstRowLastColumn="0" w:lastRowFirstColumn="0" w:lastRowLastColumn="0"/>
            </w:pPr>
            <w:r w:rsidRPr="00210B09">
              <w:t>Consortia partner(s) institution(s) that are independent from each other</w:t>
            </w:r>
            <w:r w:rsidRPr="00210B09">
              <w:rPr>
                <w:rStyle w:val="Funotenzeichen"/>
                <w:rFonts w:asciiTheme="minorHAnsi" w:hAnsiTheme="minorHAnsi"/>
              </w:rPr>
              <w:footnoteReference w:id="1"/>
            </w:r>
          </w:p>
          <w:p w14:paraId="2978721B" w14:textId="13722B29" w:rsidR="00273CF0" w:rsidRPr="00210B09" w:rsidRDefault="00273CF0" w:rsidP="00B8374F">
            <w:pPr>
              <w:pStyle w:val="Auflistung"/>
              <w:cnfStyle w:val="000000100000" w:firstRow="0" w:lastRow="0" w:firstColumn="0" w:lastColumn="0" w:oddVBand="0" w:evenVBand="0" w:oddHBand="1" w:evenHBand="0" w:firstRowFirstColumn="0" w:firstRowLastColumn="0" w:lastRowFirstColumn="0" w:lastRowLastColumn="0"/>
            </w:pPr>
            <w:r w:rsidRPr="00210B09">
              <w:t xml:space="preserve">Mentor and </w:t>
            </w:r>
            <w:r>
              <w:t>Head</w:t>
            </w:r>
            <w:r w:rsidRPr="00210B09">
              <w:t xml:space="preserve"> must be employed at the Lead Institution</w:t>
            </w:r>
          </w:p>
          <w:p w14:paraId="0CBE4802" w14:textId="77777777" w:rsidR="00273CF0" w:rsidRPr="00210B09" w:rsidRDefault="00273CF0" w:rsidP="00B8374F">
            <w:pPr>
              <w:pStyle w:val="Auflistung"/>
              <w:cnfStyle w:val="000000100000" w:firstRow="0" w:lastRow="0" w:firstColumn="0" w:lastColumn="0" w:oddVBand="0" w:evenVBand="0" w:oddHBand="1" w:evenHBand="0" w:firstRowFirstColumn="0" w:firstRowLastColumn="0" w:lastRowFirstColumn="0" w:lastRowLastColumn="0"/>
            </w:pPr>
            <w:r w:rsidRPr="00210B09">
              <w:t>Min. 5 and max. 15 directly funded researchers (FTE) in total</w:t>
            </w:r>
          </w:p>
          <w:p w14:paraId="7ADD322A" w14:textId="1270A8D8" w:rsidR="00273CF0" w:rsidRPr="00210B09" w:rsidRDefault="00273CF0" w:rsidP="00B8374F">
            <w:pPr>
              <w:pStyle w:val="Auflistung"/>
              <w:cnfStyle w:val="000000100000" w:firstRow="0" w:lastRow="0" w:firstColumn="0" w:lastColumn="0" w:oddVBand="0" w:evenVBand="0" w:oddHBand="1" w:evenHBand="0" w:firstRowFirstColumn="0" w:firstRowLastColumn="0" w:lastRowFirstColumn="0" w:lastRowLastColumn="0"/>
            </w:pPr>
            <w:r w:rsidRPr="00210B09">
              <w:t xml:space="preserve">At least 1/3 of all </w:t>
            </w:r>
            <w:r>
              <w:t>Heads</w:t>
            </w:r>
            <w:r w:rsidRPr="00210B09">
              <w:t xml:space="preserve"> </w:t>
            </w:r>
            <w:r>
              <w:t>are</w:t>
            </w:r>
            <w:r w:rsidRPr="00210B09">
              <w:t xml:space="preserve"> female</w:t>
            </w:r>
            <w:r>
              <w:t xml:space="preserve"> (including the Head, the Deputy Head(s), and the </w:t>
            </w:r>
            <w:r w:rsidR="00AD2889">
              <w:t>Work Package/</w:t>
            </w:r>
            <w:r>
              <w:t xml:space="preserve">Sub-Project </w:t>
            </w:r>
            <w:r w:rsidR="00AD2889">
              <w:t>Leader</w:t>
            </w:r>
            <w:r>
              <w:t>(s))</w:t>
            </w:r>
          </w:p>
        </w:tc>
        <w:tc>
          <w:tcPr>
            <w:tcW w:w="888" w:type="pct"/>
            <w:tcBorders>
              <w:top w:val="single" w:sz="4" w:space="0" w:color="004A9B"/>
              <w:bottom w:val="single" w:sz="4" w:space="0" w:color="004A9B"/>
            </w:tcBorders>
            <w:vAlign w:val="center"/>
          </w:tcPr>
          <w:p w14:paraId="12DA735D" w14:textId="77777777" w:rsidR="00273CF0" w:rsidRPr="00210B09" w:rsidRDefault="00273CF0" w:rsidP="00B8374F">
            <w:pPr>
              <w:pStyle w:val="Tabellentext"/>
              <w:spacing w:before="60" w:after="60" w:line="312" w:lineRule="auto"/>
              <w:cnfStyle w:val="000000100000" w:firstRow="0" w:lastRow="0" w:firstColumn="0" w:lastColumn="0" w:oddVBand="0" w:evenVBand="0" w:oddHBand="1" w:evenHBand="0" w:firstRowFirstColumn="0" w:firstRowLastColumn="0" w:lastRowFirstColumn="0" w:lastRowLastColumn="0"/>
              <w:rPr>
                <w:rFonts w:cstheme="minorHAnsi"/>
                <w:szCs w:val="22"/>
                <w:lang w:val="en-GB"/>
              </w:rPr>
            </w:pPr>
            <w:r w:rsidRPr="00210B09">
              <w:rPr>
                <w:rFonts w:cstheme="minorHAnsi"/>
                <w:szCs w:val="22"/>
                <w:lang w:val="en-GB"/>
              </w:rPr>
              <w:t>No</w:t>
            </w:r>
          </w:p>
        </w:tc>
        <w:tc>
          <w:tcPr>
            <w:tcW w:w="885" w:type="pct"/>
            <w:tcBorders>
              <w:top w:val="single" w:sz="4" w:space="0" w:color="004A9B"/>
              <w:bottom w:val="single" w:sz="4" w:space="0" w:color="004A9B"/>
            </w:tcBorders>
            <w:vAlign w:val="center"/>
          </w:tcPr>
          <w:p w14:paraId="6188853C" w14:textId="77777777" w:rsidR="00273CF0" w:rsidRPr="00210B09" w:rsidRDefault="00273CF0" w:rsidP="00B8374F">
            <w:pPr>
              <w:pStyle w:val="Tabellentext"/>
              <w:spacing w:before="60" w:after="60" w:line="312" w:lineRule="auto"/>
              <w:cnfStyle w:val="000000100000" w:firstRow="0" w:lastRow="0" w:firstColumn="0" w:lastColumn="0" w:oddVBand="0" w:evenVBand="0" w:oddHBand="1" w:evenHBand="0" w:firstRowFirstColumn="0" w:firstRowLastColumn="0" w:lastRowFirstColumn="0" w:lastRowLastColumn="0"/>
              <w:rPr>
                <w:rFonts w:cstheme="minorHAnsi"/>
                <w:szCs w:val="22"/>
                <w:lang w:val="en-GB"/>
              </w:rPr>
            </w:pPr>
            <w:r w:rsidRPr="00210B09">
              <w:rPr>
                <w:rFonts w:cstheme="minorHAnsi"/>
                <w:szCs w:val="22"/>
                <w:lang w:val="en-GB"/>
              </w:rPr>
              <w:t>Rejection as result of formal check</w:t>
            </w:r>
          </w:p>
        </w:tc>
      </w:tr>
      <w:tr w:rsidR="00273CF0" w:rsidRPr="00210B09" w14:paraId="36791065" w14:textId="77777777" w:rsidTr="00B8374F">
        <w:trPr>
          <w:cantSplit/>
        </w:trPr>
        <w:tc>
          <w:tcPr>
            <w:cnfStyle w:val="001000000000" w:firstRow="0" w:lastRow="0" w:firstColumn="1" w:lastColumn="0" w:oddVBand="0" w:evenVBand="0" w:oddHBand="0" w:evenHBand="0" w:firstRowFirstColumn="0" w:firstRowLastColumn="0" w:lastRowFirstColumn="0" w:lastRowLastColumn="0"/>
            <w:tcW w:w="1046" w:type="pct"/>
            <w:tcBorders>
              <w:top w:val="single" w:sz="4" w:space="0" w:color="004A9B"/>
              <w:bottom w:val="single" w:sz="4" w:space="0" w:color="004A9B"/>
              <w:right w:val="none" w:sz="0" w:space="0" w:color="auto"/>
            </w:tcBorders>
            <w:vAlign w:val="center"/>
          </w:tcPr>
          <w:p w14:paraId="4A655B1E" w14:textId="77777777" w:rsidR="00273CF0" w:rsidRPr="00210B09" w:rsidRDefault="00273CF0" w:rsidP="00B8374F">
            <w:pPr>
              <w:pStyle w:val="Tabellentext"/>
              <w:spacing w:before="60" w:after="60" w:line="312" w:lineRule="auto"/>
              <w:rPr>
                <w:rFonts w:cstheme="minorHAnsi"/>
                <w:b w:val="0"/>
                <w:szCs w:val="22"/>
                <w:lang w:val="en-GB"/>
              </w:rPr>
            </w:pPr>
            <w:r w:rsidRPr="00210B09">
              <w:rPr>
                <w:rFonts w:cstheme="minorHAnsi"/>
                <w:b w:val="0"/>
                <w:szCs w:val="22"/>
                <w:lang w:val="en-GB"/>
              </w:rPr>
              <w:t>Funding amount</w:t>
            </w:r>
          </w:p>
        </w:tc>
        <w:tc>
          <w:tcPr>
            <w:tcW w:w="2180" w:type="pct"/>
            <w:tcBorders>
              <w:top w:val="single" w:sz="4" w:space="0" w:color="004A9B"/>
              <w:bottom w:val="single" w:sz="4" w:space="0" w:color="004A9B"/>
            </w:tcBorders>
            <w:vAlign w:val="center"/>
          </w:tcPr>
          <w:p w14:paraId="2D656FE8" w14:textId="070A34D9" w:rsidR="00273CF0" w:rsidRPr="00210B09" w:rsidRDefault="00273CF0" w:rsidP="00B8374F">
            <w:pPr>
              <w:pStyle w:val="Tabellentext"/>
              <w:spacing w:before="60" w:after="60" w:line="312"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210B09">
              <w:rPr>
                <w:rFonts w:cstheme="minorHAnsi"/>
                <w:szCs w:val="22"/>
                <w:lang w:val="en-GB"/>
              </w:rPr>
              <w:t>Maximum funding for the first funding period is 4 million EUR</w:t>
            </w:r>
          </w:p>
        </w:tc>
        <w:tc>
          <w:tcPr>
            <w:tcW w:w="888" w:type="pct"/>
            <w:tcBorders>
              <w:top w:val="single" w:sz="4" w:space="0" w:color="004A9B"/>
              <w:bottom w:val="single" w:sz="4" w:space="0" w:color="004A9B"/>
            </w:tcBorders>
            <w:vAlign w:val="center"/>
          </w:tcPr>
          <w:p w14:paraId="2782E13D" w14:textId="77777777" w:rsidR="00273CF0" w:rsidRPr="00210B09" w:rsidRDefault="00273CF0" w:rsidP="00B8374F">
            <w:pPr>
              <w:pStyle w:val="Tabellentext"/>
              <w:spacing w:before="60" w:after="60" w:line="312"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210B09">
              <w:rPr>
                <w:rFonts w:cstheme="minorHAnsi"/>
                <w:szCs w:val="22"/>
                <w:lang w:val="en-GB"/>
              </w:rPr>
              <w:t>No</w:t>
            </w:r>
          </w:p>
        </w:tc>
        <w:tc>
          <w:tcPr>
            <w:tcW w:w="885" w:type="pct"/>
            <w:tcBorders>
              <w:top w:val="single" w:sz="4" w:space="0" w:color="004A9B"/>
              <w:bottom w:val="single" w:sz="4" w:space="0" w:color="004A9B"/>
            </w:tcBorders>
            <w:vAlign w:val="center"/>
          </w:tcPr>
          <w:p w14:paraId="63079F59" w14:textId="77777777" w:rsidR="00273CF0" w:rsidRPr="00210B09" w:rsidRDefault="00273CF0" w:rsidP="00B8374F">
            <w:pPr>
              <w:pStyle w:val="Tabellentext"/>
              <w:spacing w:before="60" w:after="60" w:line="312"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210B09">
              <w:rPr>
                <w:rFonts w:cstheme="minorHAnsi"/>
                <w:szCs w:val="22"/>
                <w:lang w:val="en-GB"/>
              </w:rPr>
              <w:t>Rejection as result of formal check</w:t>
            </w:r>
          </w:p>
        </w:tc>
      </w:tr>
      <w:tr w:rsidR="00273CF0" w:rsidRPr="00210B09" w14:paraId="5D9B5240" w14:textId="77777777" w:rsidTr="00B837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46" w:type="pct"/>
            <w:tcBorders>
              <w:top w:val="single" w:sz="4" w:space="0" w:color="004A9B"/>
              <w:bottom w:val="none" w:sz="0" w:space="0" w:color="auto"/>
              <w:right w:val="none" w:sz="0" w:space="0" w:color="auto"/>
            </w:tcBorders>
            <w:vAlign w:val="center"/>
          </w:tcPr>
          <w:p w14:paraId="5D76BE38" w14:textId="77777777" w:rsidR="00273CF0" w:rsidRPr="00210B09" w:rsidRDefault="00273CF0" w:rsidP="00B8374F">
            <w:pPr>
              <w:pStyle w:val="Tabellentext"/>
              <w:spacing w:before="60" w:after="60" w:line="312" w:lineRule="auto"/>
              <w:rPr>
                <w:rFonts w:cstheme="minorHAnsi"/>
                <w:b w:val="0"/>
                <w:szCs w:val="22"/>
                <w:lang w:val="en-GB"/>
              </w:rPr>
            </w:pPr>
            <w:r w:rsidRPr="00210B09">
              <w:rPr>
                <w:rFonts w:cstheme="minorHAnsi"/>
                <w:b w:val="0"/>
                <w:szCs w:val="22"/>
                <w:lang w:val="en-GB"/>
              </w:rPr>
              <w:t>Attachments to proposal form</w:t>
            </w:r>
          </w:p>
        </w:tc>
        <w:tc>
          <w:tcPr>
            <w:tcW w:w="2180" w:type="pct"/>
            <w:tcBorders>
              <w:top w:val="single" w:sz="4" w:space="0" w:color="004A9B"/>
              <w:bottom w:val="none" w:sz="0" w:space="0" w:color="auto"/>
            </w:tcBorders>
            <w:vAlign w:val="center"/>
          </w:tcPr>
          <w:p w14:paraId="2F6C47C8" w14:textId="381F461F" w:rsidR="00273CF0" w:rsidRPr="00210B09" w:rsidRDefault="00273CF0" w:rsidP="00D43B3F">
            <w:pPr>
              <w:pStyle w:val="Tabellentext"/>
              <w:spacing w:before="60" w:after="60" w:line="312" w:lineRule="auto"/>
              <w:cnfStyle w:val="000000100000" w:firstRow="0" w:lastRow="0" w:firstColumn="0" w:lastColumn="0" w:oddVBand="0" w:evenVBand="0" w:oddHBand="1" w:evenHBand="0" w:firstRowFirstColumn="0" w:firstRowLastColumn="0" w:lastRowFirstColumn="0" w:lastRowLastColumn="0"/>
              <w:rPr>
                <w:rFonts w:cstheme="minorHAnsi"/>
                <w:szCs w:val="22"/>
                <w:lang w:val="en-GB"/>
              </w:rPr>
            </w:pPr>
            <w:r w:rsidRPr="00210B09">
              <w:rPr>
                <w:rFonts w:cstheme="minorHAnsi"/>
                <w:szCs w:val="22"/>
                <w:lang w:val="en-GB"/>
              </w:rPr>
              <w:t xml:space="preserve">Mandatory CVs of the Mentor, </w:t>
            </w:r>
            <w:r>
              <w:rPr>
                <w:rFonts w:cstheme="minorHAnsi"/>
                <w:szCs w:val="22"/>
                <w:lang w:val="en-GB"/>
              </w:rPr>
              <w:t>Head</w:t>
            </w:r>
            <w:r w:rsidRPr="00210B09">
              <w:rPr>
                <w:rFonts w:cstheme="minorHAnsi"/>
                <w:szCs w:val="22"/>
                <w:lang w:val="en-GB"/>
              </w:rPr>
              <w:t xml:space="preserve"> and of the </w:t>
            </w:r>
            <w:r w:rsidR="00AD2889">
              <w:rPr>
                <w:rFonts w:cstheme="minorHAnsi"/>
                <w:szCs w:val="22"/>
                <w:lang w:val="en-GB"/>
              </w:rPr>
              <w:t>Work Package/</w:t>
            </w:r>
            <w:r>
              <w:rPr>
                <w:rFonts w:cstheme="minorHAnsi"/>
                <w:szCs w:val="22"/>
                <w:lang w:val="en-GB"/>
              </w:rPr>
              <w:t xml:space="preserve">Sub-Project </w:t>
            </w:r>
            <w:r w:rsidR="00AD2889">
              <w:rPr>
                <w:rFonts w:cstheme="minorHAnsi"/>
                <w:szCs w:val="22"/>
                <w:lang w:val="en-GB"/>
              </w:rPr>
              <w:t>Leader</w:t>
            </w:r>
            <w:r>
              <w:rPr>
                <w:rFonts w:cstheme="minorHAnsi"/>
                <w:szCs w:val="22"/>
                <w:lang w:val="en-GB"/>
              </w:rPr>
              <w:t>(s)</w:t>
            </w:r>
            <w:r w:rsidRPr="00210B09">
              <w:rPr>
                <w:rFonts w:cstheme="minorHAnsi"/>
                <w:szCs w:val="22"/>
                <w:lang w:val="en-GB"/>
              </w:rPr>
              <w:t xml:space="preserve"> attached using the template and not exceeding the </w:t>
            </w:r>
            <w:r w:rsidR="00B8374F">
              <w:rPr>
                <w:rFonts w:cstheme="minorHAnsi"/>
                <w:szCs w:val="22"/>
                <w:lang w:val="en-GB"/>
              </w:rPr>
              <w:t>four</w:t>
            </w:r>
            <w:r w:rsidRPr="00210B09">
              <w:rPr>
                <w:rFonts w:cstheme="minorHAnsi"/>
                <w:szCs w:val="22"/>
                <w:lang w:val="en-GB"/>
              </w:rPr>
              <w:t>-page limit</w:t>
            </w:r>
          </w:p>
        </w:tc>
        <w:tc>
          <w:tcPr>
            <w:tcW w:w="888" w:type="pct"/>
            <w:tcBorders>
              <w:top w:val="single" w:sz="4" w:space="0" w:color="004A9B"/>
              <w:bottom w:val="none" w:sz="0" w:space="0" w:color="auto"/>
            </w:tcBorders>
            <w:vAlign w:val="center"/>
          </w:tcPr>
          <w:p w14:paraId="680A8A89" w14:textId="77777777" w:rsidR="00273CF0" w:rsidRPr="00210B09" w:rsidRDefault="00273CF0" w:rsidP="00B8374F">
            <w:pPr>
              <w:pStyle w:val="Tabellentext"/>
              <w:spacing w:before="60" w:after="60" w:line="312" w:lineRule="auto"/>
              <w:cnfStyle w:val="000000100000" w:firstRow="0" w:lastRow="0" w:firstColumn="0" w:lastColumn="0" w:oddVBand="0" w:evenVBand="0" w:oddHBand="1" w:evenHBand="0" w:firstRowFirstColumn="0" w:firstRowLastColumn="0" w:lastRowFirstColumn="0" w:lastRowLastColumn="0"/>
              <w:rPr>
                <w:rFonts w:cstheme="minorHAnsi"/>
                <w:szCs w:val="22"/>
                <w:lang w:val="en-GB"/>
              </w:rPr>
            </w:pPr>
            <w:r w:rsidRPr="00210B09">
              <w:rPr>
                <w:rFonts w:cstheme="minorHAnsi"/>
                <w:szCs w:val="22"/>
                <w:lang w:val="en-GB"/>
              </w:rPr>
              <w:t>Yes</w:t>
            </w:r>
          </w:p>
        </w:tc>
        <w:tc>
          <w:tcPr>
            <w:tcW w:w="885" w:type="pct"/>
            <w:tcBorders>
              <w:top w:val="single" w:sz="4" w:space="0" w:color="004A9B"/>
              <w:bottom w:val="none" w:sz="0" w:space="0" w:color="auto"/>
            </w:tcBorders>
            <w:vAlign w:val="center"/>
          </w:tcPr>
          <w:p w14:paraId="7771A386" w14:textId="77777777" w:rsidR="00273CF0" w:rsidRPr="00210B09" w:rsidRDefault="00273CF0" w:rsidP="00B8374F">
            <w:pPr>
              <w:pStyle w:val="Tabellentext"/>
              <w:spacing w:before="60" w:after="60" w:line="312" w:lineRule="auto"/>
              <w:cnfStyle w:val="000000100000" w:firstRow="0" w:lastRow="0" w:firstColumn="0" w:lastColumn="0" w:oddVBand="0" w:evenVBand="0" w:oddHBand="1" w:evenHBand="0" w:firstRowFirstColumn="0" w:firstRowLastColumn="0" w:lastRowFirstColumn="0" w:lastRowLastColumn="0"/>
              <w:rPr>
                <w:rFonts w:cstheme="minorHAnsi"/>
                <w:szCs w:val="22"/>
                <w:lang w:val="en-GB"/>
              </w:rPr>
            </w:pPr>
            <w:r w:rsidRPr="00210B09">
              <w:rPr>
                <w:rFonts w:cstheme="minorHAnsi"/>
                <w:szCs w:val="22"/>
                <w:lang w:val="en-GB"/>
              </w:rPr>
              <w:t>Rectification via online submission tool is possible</w:t>
            </w:r>
          </w:p>
        </w:tc>
      </w:tr>
    </w:tbl>
    <w:p w14:paraId="0801DBAF" w14:textId="7157DBAF" w:rsidR="00273CF0" w:rsidRPr="00CC198A" w:rsidRDefault="00273CF0" w:rsidP="00273CF0">
      <w:pPr>
        <w:pStyle w:val="Lauftext"/>
        <w:keepNext/>
        <w:spacing w:before="240"/>
        <w:jc w:val="both"/>
        <w:rPr>
          <w:rStyle w:val="Fett"/>
        </w:rPr>
      </w:pPr>
      <w:r w:rsidRPr="00CC198A">
        <w:rPr>
          <w:rStyle w:val="Fett"/>
        </w:rPr>
        <w:t>FUNDING:</w:t>
      </w:r>
    </w:p>
    <w:p w14:paraId="7951A97A" w14:textId="420E234B" w:rsidR="003E6A7D" w:rsidRPr="00227A4F" w:rsidRDefault="00064108" w:rsidP="00273CF0">
      <w:pPr>
        <w:pStyle w:val="Lauftext"/>
        <w:jc w:val="both"/>
      </w:pPr>
      <w:r w:rsidRPr="00227A4F">
        <w:t>The total budget for this call is 24</w:t>
      </w:r>
      <w:r w:rsidR="00230DA7" w:rsidRPr="00227A4F">
        <w:t xml:space="preserve"> million EUR</w:t>
      </w:r>
      <w:r w:rsidRPr="00227A4F">
        <w:t xml:space="preserve">. Thus, a minimum of three </w:t>
      </w:r>
      <w:r w:rsidR="00094162" w:rsidRPr="00227A4F">
        <w:t>CRG</w:t>
      </w:r>
      <w:r w:rsidR="00085D33" w:rsidRPr="00227A4F">
        <w:t xml:space="preserve"> </w:t>
      </w:r>
      <w:r w:rsidRPr="00227A4F">
        <w:t xml:space="preserve">can </w:t>
      </w:r>
      <w:r w:rsidR="00085D33" w:rsidRPr="00227A4F">
        <w:t xml:space="preserve">be funded with an annual budget of up to 1 </w:t>
      </w:r>
      <w:r w:rsidR="00230DA7" w:rsidRPr="00227A4F">
        <w:t>million EUR</w:t>
      </w:r>
      <w:r w:rsidR="00085D33" w:rsidRPr="00227A4F">
        <w:t xml:space="preserve"> for up to 8 years (</w:t>
      </w:r>
      <w:r w:rsidR="00E86840" w:rsidRPr="00227A4F">
        <w:t>two</w:t>
      </w:r>
      <w:r w:rsidR="00085D33" w:rsidRPr="00227A4F">
        <w:t xml:space="preserve"> potential funding periods of 4 years with interim evaluation). Funding covers personnel, non-personnel expenses and 25% overhead costs</w:t>
      </w:r>
      <w:r w:rsidRPr="00227A4F">
        <w:t xml:space="preserve"> on </w:t>
      </w:r>
      <w:r w:rsidRPr="00227A4F">
        <w:lastRenderedPageBreak/>
        <w:t>direct eligible costs</w:t>
      </w:r>
      <w:r w:rsidR="00085D33" w:rsidRPr="00227A4F">
        <w:t xml:space="preserve">. </w:t>
      </w:r>
      <w:r w:rsidRPr="00227A4F">
        <w:t xml:space="preserve">Participating institutions must contribute minimum </w:t>
      </w:r>
      <w:r w:rsidR="00085D33" w:rsidRPr="00227A4F">
        <w:t xml:space="preserve">10% of the total </w:t>
      </w:r>
      <w:r w:rsidRPr="00227A4F">
        <w:t>costs of the CRG in</w:t>
      </w:r>
      <w:r w:rsidR="00085D33" w:rsidRPr="00227A4F">
        <w:t xml:space="preserve">-kind. </w:t>
      </w:r>
    </w:p>
    <w:p w14:paraId="74BD2508" w14:textId="47D38600" w:rsidR="00273CF0" w:rsidRPr="00CC198A" w:rsidRDefault="00273CF0" w:rsidP="00273CF0">
      <w:pPr>
        <w:keepNext/>
        <w:spacing w:before="240" w:line="312" w:lineRule="auto"/>
        <w:rPr>
          <w:rStyle w:val="Fett"/>
        </w:rPr>
      </w:pPr>
      <w:r w:rsidRPr="00CC198A">
        <w:rPr>
          <w:rStyle w:val="Fett"/>
        </w:rPr>
        <w:t>EVALUATION PROCESS:</w:t>
      </w:r>
    </w:p>
    <w:p w14:paraId="3BEB612F" w14:textId="795E935C" w:rsidR="003E6A7D" w:rsidRPr="00273CF0" w:rsidRDefault="00591AB0" w:rsidP="00273CF0">
      <w:pPr>
        <w:spacing w:after="240" w:line="312" w:lineRule="auto"/>
        <w:rPr>
          <w:rFonts w:asciiTheme="minorHAnsi" w:hAnsiTheme="minorHAnsi" w:cstheme="minorHAnsi"/>
          <w:sz w:val="22"/>
        </w:rPr>
      </w:pPr>
      <w:r>
        <w:rPr>
          <w:rFonts w:asciiTheme="minorHAnsi" w:hAnsiTheme="minorHAnsi" w:cstheme="minorHAnsi"/>
          <w:sz w:val="22"/>
        </w:rPr>
        <w:t>This is a two-stage call.</w:t>
      </w:r>
    </w:p>
    <w:p w14:paraId="101AF678" w14:textId="43BAE06A" w:rsidR="00273CF0" w:rsidRPr="005C3303" w:rsidRDefault="00273CF0" w:rsidP="00273CF0">
      <w:pPr>
        <w:pStyle w:val="Beschriftung"/>
        <w:rPr>
          <w:lang w:val="en-GB"/>
        </w:rPr>
      </w:pPr>
      <w:bookmarkStart w:id="10" w:name="_Toc112235202"/>
      <w:bookmarkStart w:id="11" w:name="_Toc112235225"/>
      <w:r w:rsidRPr="005C3303">
        <w:rPr>
          <w:lang w:val="en-GB"/>
        </w:rPr>
        <w:t xml:space="preserve">Figure </w:t>
      </w:r>
      <w:r w:rsidRPr="005C3303">
        <w:rPr>
          <w:lang w:val="en-GB"/>
        </w:rPr>
        <w:fldChar w:fldCharType="begin"/>
      </w:r>
      <w:r w:rsidRPr="005C3303">
        <w:rPr>
          <w:lang w:val="en-GB"/>
        </w:rPr>
        <w:instrText xml:space="preserve"> SEQ Figure \* ARABIC </w:instrText>
      </w:r>
      <w:r w:rsidRPr="005C3303">
        <w:rPr>
          <w:lang w:val="en-GB"/>
        </w:rPr>
        <w:fldChar w:fldCharType="separate"/>
      </w:r>
      <w:r w:rsidR="004361A9">
        <w:rPr>
          <w:noProof/>
          <w:lang w:val="en-GB"/>
        </w:rPr>
        <w:t>1</w:t>
      </w:r>
      <w:r w:rsidRPr="005C3303">
        <w:rPr>
          <w:lang w:val="en-GB"/>
        </w:rPr>
        <w:fldChar w:fldCharType="end"/>
      </w:r>
      <w:r w:rsidRPr="005C3303">
        <w:rPr>
          <w:lang w:val="en-GB"/>
        </w:rPr>
        <w:t xml:space="preserve">: Evaluation </w:t>
      </w:r>
      <w:r>
        <w:rPr>
          <w:lang w:val="en-GB"/>
        </w:rPr>
        <w:t>p</w:t>
      </w:r>
      <w:r w:rsidRPr="005C3303">
        <w:rPr>
          <w:lang w:val="en-GB"/>
        </w:rPr>
        <w:t>rocess in a nutshell</w:t>
      </w:r>
      <w:bookmarkEnd w:id="10"/>
      <w:bookmarkEnd w:id="11"/>
    </w:p>
    <w:p w14:paraId="207E5929" w14:textId="756E0068" w:rsidR="00273CF0" w:rsidRPr="00227A4F" w:rsidRDefault="00273CF0" w:rsidP="00273CF0">
      <w:pPr>
        <w:pStyle w:val="Lauftext"/>
        <w:jc w:val="both"/>
      </w:pPr>
      <w:r>
        <w:rPr>
          <w:noProof/>
          <w:lang w:val="de-AT"/>
        </w:rPr>
        <w:drawing>
          <wp:inline distT="0" distB="0" distL="0" distR="0" wp14:anchorId="181280E5" wp14:editId="18E78AAA">
            <wp:extent cx="5580000" cy="2642897"/>
            <wp:effectExtent l="0" t="0" r="1905" b="5080"/>
            <wp:docPr id="10" name="Grafik 10" descr="This figure shows that in the evaluation process of CRG proposals, short proposals are submitted and then reviewed by a Scientific Expert Commission. Based on this review and upon invitation, applicants may submit a full proposal. These proposals are then reviewed in an international peer-review process, which concludes with on-site interviews with the Scientific Expert Commission (hearings). Successful applicants can then start their CRG (first funding period of four years)." title="The evaluation process of CRG proposals in a nuts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0000" cy="2642897"/>
                    </a:xfrm>
                    <a:prstGeom prst="rect">
                      <a:avLst/>
                    </a:prstGeom>
                    <a:noFill/>
                  </pic:spPr>
                </pic:pic>
              </a:graphicData>
            </a:graphic>
          </wp:inline>
        </w:drawing>
      </w:r>
    </w:p>
    <w:p w14:paraId="153B105E" w14:textId="5D523FCB" w:rsidR="00230DA7" w:rsidRPr="00227A4F" w:rsidRDefault="00230DA7" w:rsidP="00094162">
      <w:pPr>
        <w:pStyle w:val="Lauftext"/>
      </w:pPr>
    </w:p>
    <w:p w14:paraId="15EF93B5" w14:textId="0C82EE4D" w:rsidR="00085D33" w:rsidRPr="00227A4F" w:rsidRDefault="00085D33" w:rsidP="00B8374F">
      <w:pPr>
        <w:pStyle w:val="Auflistung"/>
        <w:rPr>
          <w:lang w:eastAsia="en-US"/>
        </w:rPr>
      </w:pPr>
      <w:r w:rsidRPr="00227A4F">
        <w:rPr>
          <w:lang w:eastAsia="en-US"/>
        </w:rPr>
        <w:t xml:space="preserve">Short proposals were submitted by </w:t>
      </w:r>
      <w:r w:rsidR="00A90911" w:rsidRPr="00227A4F">
        <w:rPr>
          <w:lang w:eastAsia="en-US"/>
        </w:rPr>
        <w:t>17</w:t>
      </w:r>
      <w:r w:rsidRPr="00227A4F">
        <w:rPr>
          <w:lang w:eastAsia="en-US"/>
        </w:rPr>
        <w:t xml:space="preserve"> </w:t>
      </w:r>
      <w:r w:rsidR="00A90911" w:rsidRPr="00227A4F">
        <w:rPr>
          <w:lang w:eastAsia="en-US"/>
        </w:rPr>
        <w:t>November</w:t>
      </w:r>
      <w:r w:rsidRPr="00227A4F">
        <w:rPr>
          <w:lang w:eastAsia="en-US"/>
        </w:rPr>
        <w:t xml:space="preserve"> 2022. Full proposals had to be submitted (upon invitation only) by </w:t>
      </w:r>
      <w:r w:rsidR="00A90911" w:rsidRPr="00227A4F">
        <w:rPr>
          <w:lang w:eastAsia="en-US"/>
        </w:rPr>
        <w:t>20</w:t>
      </w:r>
      <w:r w:rsidRPr="00227A4F">
        <w:rPr>
          <w:lang w:eastAsia="en-US"/>
        </w:rPr>
        <w:t xml:space="preserve"> </w:t>
      </w:r>
      <w:r w:rsidR="00A90911" w:rsidRPr="00227A4F">
        <w:rPr>
          <w:lang w:eastAsia="en-US"/>
        </w:rPr>
        <w:t xml:space="preserve">April </w:t>
      </w:r>
      <w:r w:rsidRPr="00227A4F">
        <w:rPr>
          <w:lang w:eastAsia="en-US"/>
        </w:rPr>
        <w:t xml:space="preserve">2023. </w:t>
      </w:r>
    </w:p>
    <w:p w14:paraId="23024B04" w14:textId="2D891F21" w:rsidR="00085D33" w:rsidRPr="00227A4F" w:rsidRDefault="00085D33" w:rsidP="00B8374F">
      <w:pPr>
        <w:pStyle w:val="Auflistung"/>
        <w:rPr>
          <w:lang w:eastAsia="en-US"/>
        </w:rPr>
      </w:pPr>
      <w:r w:rsidRPr="00227A4F">
        <w:rPr>
          <w:lang w:eastAsia="en-US"/>
        </w:rPr>
        <w:t xml:space="preserve">The process up to now: A </w:t>
      </w:r>
      <w:r w:rsidR="00E447D0">
        <w:rPr>
          <w:lang w:eastAsia="en-US"/>
        </w:rPr>
        <w:t>Scientific Expert Commission</w:t>
      </w:r>
      <w:r w:rsidRPr="00227A4F">
        <w:rPr>
          <w:lang w:eastAsia="en-US"/>
        </w:rPr>
        <w:t xml:space="preserve"> consisting of </w:t>
      </w:r>
      <w:r w:rsidR="009744FF">
        <w:rPr>
          <w:lang w:eastAsia="en-US"/>
        </w:rPr>
        <w:t>nine</w:t>
      </w:r>
      <w:r w:rsidRPr="00227A4F">
        <w:rPr>
          <w:lang w:eastAsia="en-US"/>
        </w:rPr>
        <w:t xml:space="preserve"> international experts, chaired by Prof</w:t>
      </w:r>
      <w:r w:rsidR="009C3EDD">
        <w:rPr>
          <w:lang w:eastAsia="en-US"/>
        </w:rPr>
        <w:t>essor</w:t>
      </w:r>
      <w:r w:rsidRPr="00227A4F">
        <w:rPr>
          <w:lang w:eastAsia="en-US"/>
        </w:rPr>
        <w:t xml:space="preserve"> </w:t>
      </w:r>
      <w:r w:rsidR="00A90911" w:rsidRPr="00227A4F">
        <w:rPr>
          <w:lang w:eastAsia="en-US"/>
        </w:rPr>
        <w:t>Liselotte H</w:t>
      </w:r>
      <w:r w:rsidR="009C3EDD" w:rsidRPr="009C3EDD">
        <w:rPr>
          <w:lang w:eastAsia="en-US"/>
        </w:rPr>
        <w:t>ø</w:t>
      </w:r>
      <w:r w:rsidR="00A90911" w:rsidRPr="00227A4F">
        <w:rPr>
          <w:lang w:eastAsia="en-US"/>
        </w:rPr>
        <w:t>jgaard</w:t>
      </w:r>
      <w:r w:rsidRPr="00227A4F">
        <w:rPr>
          <w:lang w:eastAsia="en-US"/>
        </w:rPr>
        <w:t xml:space="preserve">, have pre-selected short proposals of high quality and innovation that met the focus of the call. From </w:t>
      </w:r>
      <w:r w:rsidR="00761E38" w:rsidRPr="00761E38">
        <w:rPr>
          <w:lang w:eastAsia="en-US"/>
        </w:rPr>
        <w:t>44</w:t>
      </w:r>
      <w:r w:rsidRPr="008F4921">
        <w:rPr>
          <w:lang w:eastAsia="en-US"/>
        </w:rPr>
        <w:t xml:space="preserve"> s</w:t>
      </w:r>
      <w:r w:rsidRPr="00227A4F">
        <w:rPr>
          <w:lang w:eastAsia="en-US"/>
        </w:rPr>
        <w:t xml:space="preserve">hort proposals, </w:t>
      </w:r>
      <w:r w:rsidR="00761E38" w:rsidRPr="00761E38">
        <w:rPr>
          <w:lang w:eastAsia="en-US"/>
        </w:rPr>
        <w:t>8</w:t>
      </w:r>
      <w:r w:rsidRPr="00761E38">
        <w:rPr>
          <w:lang w:eastAsia="en-US"/>
        </w:rPr>
        <w:t xml:space="preserve"> applicants were</w:t>
      </w:r>
      <w:bookmarkStart w:id="12" w:name="_GoBack"/>
      <w:bookmarkEnd w:id="12"/>
      <w:r w:rsidRPr="00227A4F">
        <w:rPr>
          <w:lang w:eastAsia="en-US"/>
        </w:rPr>
        <w:t xml:space="preserve"> invited to submit a full proposal.</w:t>
      </w:r>
    </w:p>
    <w:p w14:paraId="2A049E23" w14:textId="77777777" w:rsidR="00085D33" w:rsidRPr="00227A4F" w:rsidRDefault="00085D33" w:rsidP="00B8374F">
      <w:pPr>
        <w:pStyle w:val="Auflistung"/>
        <w:rPr>
          <w:lang w:eastAsia="en-US"/>
        </w:rPr>
      </w:pPr>
      <w:r w:rsidRPr="00227A4F">
        <w:rPr>
          <w:lang w:eastAsia="en-US"/>
        </w:rPr>
        <w:t xml:space="preserve">Present step: External review of full proposals </w:t>
      </w:r>
      <w:r w:rsidR="00094162" w:rsidRPr="00227A4F">
        <w:rPr>
          <w:lang w:eastAsia="en-US"/>
        </w:rPr>
        <w:t>in an international peer review process.</w:t>
      </w:r>
      <w:r w:rsidRPr="00227A4F">
        <w:rPr>
          <w:lang w:eastAsia="en-US"/>
        </w:rPr>
        <w:t xml:space="preserve"> At least three experts from abroad (outside of Austria) will provide written reviews. </w:t>
      </w:r>
    </w:p>
    <w:p w14:paraId="0E337BB6" w14:textId="5FD4B9F5" w:rsidR="00085D33" w:rsidRPr="00227A4F" w:rsidRDefault="00085D33" w:rsidP="00B8374F">
      <w:pPr>
        <w:pStyle w:val="Auflistung"/>
        <w:rPr>
          <w:lang w:eastAsia="en-US"/>
        </w:rPr>
      </w:pPr>
      <w:r w:rsidRPr="00227A4F">
        <w:rPr>
          <w:lang w:eastAsia="en-US"/>
        </w:rPr>
        <w:t xml:space="preserve">Applicants </w:t>
      </w:r>
      <w:r w:rsidR="00094162" w:rsidRPr="00227A4F">
        <w:rPr>
          <w:lang w:eastAsia="en-US"/>
        </w:rPr>
        <w:t xml:space="preserve">from </w:t>
      </w:r>
      <w:r w:rsidR="006752FB" w:rsidRPr="00227A4F">
        <w:rPr>
          <w:lang w:eastAsia="en-US"/>
        </w:rPr>
        <w:t xml:space="preserve">the </w:t>
      </w:r>
      <w:r w:rsidR="00094162" w:rsidRPr="00227A4F">
        <w:rPr>
          <w:lang w:eastAsia="en-US"/>
        </w:rPr>
        <w:t>full</w:t>
      </w:r>
      <w:r w:rsidR="006752FB" w:rsidRPr="00227A4F">
        <w:rPr>
          <w:lang w:eastAsia="en-US"/>
        </w:rPr>
        <w:t>-</w:t>
      </w:r>
      <w:r w:rsidR="00094162" w:rsidRPr="00227A4F">
        <w:rPr>
          <w:lang w:eastAsia="en-US"/>
        </w:rPr>
        <w:t xml:space="preserve">proposal stage </w:t>
      </w:r>
      <w:r w:rsidRPr="00227A4F">
        <w:rPr>
          <w:lang w:eastAsia="en-US"/>
        </w:rPr>
        <w:t xml:space="preserve">will be invited to present their proposal to the </w:t>
      </w:r>
      <w:r w:rsidR="00E447D0">
        <w:rPr>
          <w:lang w:eastAsia="en-US"/>
        </w:rPr>
        <w:t>Scientific Expert Commission</w:t>
      </w:r>
      <w:r w:rsidR="00E447D0" w:rsidRPr="00227A4F">
        <w:rPr>
          <w:lang w:eastAsia="en-US"/>
        </w:rPr>
        <w:t xml:space="preserve"> </w:t>
      </w:r>
      <w:r w:rsidRPr="00227A4F">
        <w:rPr>
          <w:lang w:eastAsia="en-US"/>
        </w:rPr>
        <w:t xml:space="preserve">in </w:t>
      </w:r>
      <w:r w:rsidR="00A90911" w:rsidRPr="00227A4F">
        <w:rPr>
          <w:lang w:eastAsia="en-US"/>
        </w:rPr>
        <w:t>July</w:t>
      </w:r>
      <w:r w:rsidRPr="00227A4F">
        <w:rPr>
          <w:lang w:eastAsia="en-US"/>
        </w:rPr>
        <w:t xml:space="preserve"> 2023. All proposals will be evaluated comprehensively in a jury meeting in Vienna based on the written peer reviews and the </w:t>
      </w:r>
      <w:r w:rsidR="00E447D0">
        <w:rPr>
          <w:lang w:eastAsia="en-US"/>
        </w:rPr>
        <w:t>Scientific Expert Commission’s</w:t>
      </w:r>
      <w:r w:rsidR="00E447D0" w:rsidRPr="00227A4F">
        <w:rPr>
          <w:lang w:eastAsia="en-US"/>
        </w:rPr>
        <w:t xml:space="preserve"> </w:t>
      </w:r>
      <w:r w:rsidRPr="00227A4F">
        <w:rPr>
          <w:lang w:eastAsia="en-US"/>
        </w:rPr>
        <w:t xml:space="preserve">own expertise, resulting in a recommendation “to be funded” or “not to be funded” for each proposal. </w:t>
      </w:r>
    </w:p>
    <w:p w14:paraId="54300885" w14:textId="7EEED02E" w:rsidR="007A6240" w:rsidRPr="00273CF0" w:rsidRDefault="00085D33" w:rsidP="00B8374F">
      <w:pPr>
        <w:pStyle w:val="Auflistung"/>
        <w:rPr>
          <w:lang w:eastAsia="en-US"/>
        </w:rPr>
      </w:pPr>
      <w:r w:rsidRPr="00227A4F">
        <w:rPr>
          <w:lang w:eastAsia="en-US"/>
        </w:rPr>
        <w:t xml:space="preserve">The assessment process (peer review and </w:t>
      </w:r>
      <w:r w:rsidR="00E447D0">
        <w:rPr>
          <w:lang w:eastAsia="en-US"/>
        </w:rPr>
        <w:t>Scientific Expert Commission</w:t>
      </w:r>
      <w:r w:rsidR="00E447D0" w:rsidRPr="00227A4F">
        <w:rPr>
          <w:lang w:eastAsia="en-US"/>
        </w:rPr>
        <w:t xml:space="preserve"> </w:t>
      </w:r>
      <w:r w:rsidRPr="00227A4F">
        <w:rPr>
          <w:lang w:eastAsia="en-US"/>
        </w:rPr>
        <w:t xml:space="preserve">meeting) will culminate in a formal funding decision </w:t>
      </w:r>
      <w:r w:rsidR="000A4880">
        <w:rPr>
          <w:lang w:eastAsia="en-US"/>
        </w:rPr>
        <w:t xml:space="preserve">made by the Federal Minister of Education, Science and Research for funds </w:t>
      </w:r>
      <w:r w:rsidR="000A4880" w:rsidRPr="000A4880">
        <w:rPr>
          <w:rFonts w:asciiTheme="minorHAnsi" w:hAnsiTheme="minorHAnsi"/>
          <w:lang w:eastAsia="en-US"/>
        </w:rPr>
        <w:t>allocated by the BMBWF (</w:t>
      </w:r>
      <w:r w:rsidR="000A4880" w:rsidRPr="000A4880">
        <w:rPr>
          <w:rFonts w:asciiTheme="minorHAnsi" w:hAnsiTheme="minorHAnsi"/>
        </w:rPr>
        <w:t xml:space="preserve">according to the </w:t>
      </w:r>
      <w:hyperlink r:id="rId15" w:history="1">
        <w:r w:rsidR="000A4880" w:rsidRPr="000A4880">
          <w:rPr>
            <w:rStyle w:val="Hyperlink"/>
            <w:rFonts w:asciiTheme="minorHAnsi" w:hAnsiTheme="minorHAnsi"/>
            <w:i/>
            <w:color w:val="004A9B"/>
          </w:rPr>
          <w:t>“Special Guideline: Clinical Research Groups”</w:t>
        </w:r>
      </w:hyperlink>
      <w:r w:rsidR="000A4880" w:rsidRPr="000A4880">
        <w:rPr>
          <w:rFonts w:asciiTheme="minorHAnsi" w:hAnsiTheme="minorHAnsi"/>
        </w:rPr>
        <w:t>, section</w:t>
      </w:r>
      <w:r w:rsidR="000A4880">
        <w:t xml:space="preserve"> 8.7</w:t>
      </w:r>
      <w:r w:rsidR="000A4880">
        <w:rPr>
          <w:lang w:eastAsia="en-US"/>
        </w:rPr>
        <w:t xml:space="preserve">), and </w:t>
      </w:r>
      <w:r w:rsidRPr="00227A4F">
        <w:rPr>
          <w:lang w:eastAsia="en-US"/>
        </w:rPr>
        <w:t>by the LBG</w:t>
      </w:r>
      <w:r w:rsidR="000A4880">
        <w:rPr>
          <w:lang w:eastAsia="en-US"/>
        </w:rPr>
        <w:t>’s board of directors for funds allocated by the FZÖ (in accordance with the regulations of the FZÖ)</w:t>
      </w:r>
      <w:r w:rsidRPr="00227A4F">
        <w:rPr>
          <w:lang w:eastAsia="en-US"/>
        </w:rPr>
        <w:t>. The decision is expected in Ju</w:t>
      </w:r>
      <w:r w:rsidR="00A90911" w:rsidRPr="00227A4F">
        <w:rPr>
          <w:lang w:eastAsia="en-US"/>
        </w:rPr>
        <w:t>ly</w:t>
      </w:r>
      <w:r w:rsidRPr="00227A4F">
        <w:rPr>
          <w:lang w:eastAsia="en-US"/>
        </w:rPr>
        <w:t xml:space="preserve"> 2023.</w:t>
      </w:r>
    </w:p>
    <w:p w14:paraId="51C3BCAB" w14:textId="77777777" w:rsidR="00230DA7" w:rsidRPr="00CC198A" w:rsidRDefault="00BF3C36" w:rsidP="00273CF0">
      <w:pPr>
        <w:pStyle w:val="Lauftext"/>
        <w:keepNext/>
        <w:spacing w:before="240"/>
        <w:jc w:val="both"/>
        <w:rPr>
          <w:rStyle w:val="Fett"/>
        </w:rPr>
      </w:pPr>
      <w:r w:rsidRPr="00CC198A">
        <w:rPr>
          <w:rStyle w:val="Fett"/>
        </w:rPr>
        <w:lastRenderedPageBreak/>
        <w:t>SCOPE</w:t>
      </w:r>
      <w:r w:rsidR="00230DA7" w:rsidRPr="00CC198A">
        <w:rPr>
          <w:rStyle w:val="Fett"/>
        </w:rPr>
        <w:t>:</w:t>
      </w:r>
    </w:p>
    <w:p w14:paraId="5D29CA9B" w14:textId="3D5F5098" w:rsidR="00807A4B" w:rsidRPr="00227A4F" w:rsidRDefault="006752FB" w:rsidP="00230DA7">
      <w:pPr>
        <w:pStyle w:val="Lauftext"/>
        <w:jc w:val="both"/>
      </w:pPr>
      <w:r w:rsidRPr="00227A4F">
        <w:rPr>
          <w:szCs w:val="22"/>
        </w:rPr>
        <w:t>P</w:t>
      </w:r>
      <w:r w:rsidR="00807A4B" w:rsidRPr="00227A4F">
        <w:rPr>
          <w:szCs w:val="22"/>
        </w:rPr>
        <w:t xml:space="preserve">roposals must include the description of the planned research </w:t>
      </w:r>
      <w:r w:rsidR="00FB15DB">
        <w:rPr>
          <w:szCs w:val="22"/>
        </w:rPr>
        <w:t>project</w:t>
      </w:r>
      <w:r w:rsidR="00FB15DB" w:rsidRPr="00227A4F">
        <w:rPr>
          <w:szCs w:val="22"/>
        </w:rPr>
        <w:t xml:space="preserve"> </w:t>
      </w:r>
      <w:r w:rsidR="00807A4B" w:rsidRPr="00227A4F">
        <w:rPr>
          <w:szCs w:val="22"/>
        </w:rPr>
        <w:t xml:space="preserve">as well as a description of </w:t>
      </w:r>
      <w:r w:rsidRPr="00227A4F">
        <w:rPr>
          <w:szCs w:val="22"/>
        </w:rPr>
        <w:t xml:space="preserve">the </w:t>
      </w:r>
      <w:r w:rsidR="00807A4B" w:rsidRPr="00227A4F">
        <w:rPr>
          <w:szCs w:val="22"/>
        </w:rPr>
        <w:t>work packages/sub-projects that are planned to be conducted by the</w:t>
      </w:r>
      <w:r w:rsidR="00807A4B" w:rsidRPr="00227A4F">
        <w:t xml:space="preserve"> CRG. The research </w:t>
      </w:r>
      <w:r w:rsidR="00FB15DB">
        <w:rPr>
          <w:szCs w:val="22"/>
        </w:rPr>
        <w:t>project</w:t>
      </w:r>
      <w:r w:rsidR="00FB15DB" w:rsidRPr="00227A4F">
        <w:rPr>
          <w:szCs w:val="22"/>
        </w:rPr>
        <w:t xml:space="preserve"> </w:t>
      </w:r>
      <w:r w:rsidR="00807A4B" w:rsidRPr="00227A4F">
        <w:t xml:space="preserve">including its work packages/sub-projects must meet the following criteria: </w:t>
      </w:r>
    </w:p>
    <w:p w14:paraId="274E7806" w14:textId="7F78D65C" w:rsidR="00807A4B" w:rsidRPr="00227A4F" w:rsidRDefault="00807A4B" w:rsidP="00B8374F">
      <w:pPr>
        <w:pStyle w:val="Auflistung"/>
      </w:pPr>
      <w:r w:rsidRPr="00227A4F">
        <w:t xml:space="preserve">A coherent research </w:t>
      </w:r>
      <w:r w:rsidR="00FB15DB">
        <w:t>project</w:t>
      </w:r>
      <w:r w:rsidR="00FB15DB" w:rsidRPr="00227A4F">
        <w:t xml:space="preserve"> </w:t>
      </w:r>
      <w:r w:rsidRPr="00227A4F">
        <w:t xml:space="preserve">must be presented in the proposal, describing how individual work packages/sub-projects form a larger </w:t>
      </w:r>
      <w:r w:rsidR="00FB15DB">
        <w:t>project</w:t>
      </w:r>
      <w:r w:rsidRPr="00227A4F">
        <w:t>, and thereby create benefit.</w:t>
      </w:r>
    </w:p>
    <w:p w14:paraId="085F3E3F" w14:textId="59C47617" w:rsidR="00807A4B" w:rsidRPr="00227A4F" w:rsidRDefault="00807A4B" w:rsidP="00B8374F">
      <w:pPr>
        <w:pStyle w:val="Auflistung"/>
      </w:pPr>
      <w:r w:rsidRPr="00227A4F">
        <w:t xml:space="preserve">Research </w:t>
      </w:r>
      <w:r w:rsidR="00FB15DB">
        <w:t>projects</w:t>
      </w:r>
      <w:r w:rsidR="00FB15DB" w:rsidRPr="00227A4F">
        <w:t xml:space="preserve"> </w:t>
      </w:r>
      <w:r w:rsidRPr="00227A4F">
        <w:t xml:space="preserve">must be innovative and of high quality in the field of disease and patient-oriented research. </w:t>
      </w:r>
    </w:p>
    <w:p w14:paraId="48E3B5FA" w14:textId="2D9364D4" w:rsidR="00807A4B" w:rsidRPr="00227A4F" w:rsidRDefault="006752FB" w:rsidP="00B8374F">
      <w:pPr>
        <w:pStyle w:val="Auflistung"/>
      </w:pPr>
      <w:r w:rsidRPr="00227A4F">
        <w:t>The n</w:t>
      </w:r>
      <w:r w:rsidR="00807A4B" w:rsidRPr="00227A4F">
        <w:t>umber of work packages/sub-projects ha</w:t>
      </w:r>
      <w:r w:rsidRPr="00227A4F">
        <w:t>s</w:t>
      </w:r>
      <w:r w:rsidR="00807A4B" w:rsidRPr="00227A4F">
        <w:t xml:space="preserve"> to be justified depending on the nature and content of the research </w:t>
      </w:r>
      <w:r w:rsidR="00FB15DB">
        <w:t>project</w:t>
      </w:r>
      <w:r w:rsidR="00807A4B" w:rsidRPr="00227A4F">
        <w:t xml:space="preserve">. However, more than 50% of the proposed work packages/sub-projects must be carried out at medical universities/faculties. </w:t>
      </w:r>
    </w:p>
    <w:p w14:paraId="62C90F69" w14:textId="34841800" w:rsidR="00807A4B" w:rsidRPr="00227A4F" w:rsidRDefault="00807A4B" w:rsidP="00B8374F">
      <w:pPr>
        <w:pStyle w:val="Auflistung"/>
      </w:pPr>
      <w:r w:rsidRPr="00227A4F">
        <w:t xml:space="preserve">Work packages/sub-projects shall include development and/or improvement of diagnostic and/or therapeutic methods, and produce new medical knowledge and innovation for the benefit of patients’ health. </w:t>
      </w:r>
    </w:p>
    <w:p w14:paraId="566115F2" w14:textId="3A725494" w:rsidR="00807A4B" w:rsidRPr="00227A4F" w:rsidRDefault="00807A4B" w:rsidP="00B8374F">
      <w:pPr>
        <w:pStyle w:val="Auflistung"/>
      </w:pPr>
      <w:r w:rsidRPr="00227A4F">
        <w:t xml:space="preserve">Research </w:t>
      </w:r>
      <w:r w:rsidR="00FB15DB">
        <w:t>projects</w:t>
      </w:r>
      <w:r w:rsidR="00FB15DB" w:rsidRPr="00227A4F">
        <w:t xml:space="preserve"> </w:t>
      </w:r>
      <w:r w:rsidRPr="00227A4F">
        <w:t>should address in particular investigator-initiated clinical trials (eligible are phase I to phase III) or other non-commercial clinical studies in combination with clinical pilot or accompanying studies (observational</w:t>
      </w:r>
      <w:r w:rsidR="00AC7840">
        <w:t xml:space="preserve"> studies</w:t>
      </w:r>
      <w:r w:rsidRPr="00227A4F">
        <w:t xml:space="preserve">, longitudinal studies, epidemiological studies, biobanking, biomarker studies, patient outcome studies, proof of concept studies, etc.) that are integrated into a research </w:t>
      </w:r>
      <w:r w:rsidR="00FB15DB">
        <w:t>project</w:t>
      </w:r>
      <w:r w:rsidRPr="00227A4F">
        <w:t xml:space="preserve">. The </w:t>
      </w:r>
      <w:r w:rsidR="00FB15DB">
        <w:t>project</w:t>
      </w:r>
      <w:r w:rsidR="00FB15DB" w:rsidRPr="00227A4F">
        <w:t xml:space="preserve"> </w:t>
      </w:r>
      <w:r w:rsidRPr="00227A4F">
        <w:t xml:space="preserve">shall be led by academic research questions. </w:t>
      </w:r>
    </w:p>
    <w:p w14:paraId="6593C6D8" w14:textId="041E8CCB" w:rsidR="00807A4B" w:rsidRPr="00227A4F" w:rsidRDefault="00807A4B" w:rsidP="00B8374F">
      <w:pPr>
        <w:pStyle w:val="Auflistung"/>
      </w:pPr>
      <w:r w:rsidRPr="00227A4F">
        <w:t xml:space="preserve">Research </w:t>
      </w:r>
      <w:r w:rsidR="00FB15DB">
        <w:t>projects</w:t>
      </w:r>
      <w:r w:rsidR="00FB15DB" w:rsidRPr="00227A4F">
        <w:t xml:space="preserve"> </w:t>
      </w:r>
      <w:r w:rsidRPr="00227A4F">
        <w:t xml:space="preserve">must meet the </w:t>
      </w:r>
      <w:hyperlink r:id="rId16" w:history="1">
        <w:r w:rsidRPr="00273CF0">
          <w:rPr>
            <w:rStyle w:val="Hyperlink"/>
            <w:rFonts w:ascii="Calibri" w:hAnsi="Calibri"/>
            <w:color w:val="004A9B"/>
          </w:rPr>
          <w:t>standards of good clinical practice</w:t>
        </w:r>
      </w:hyperlink>
      <w:r w:rsidRPr="00227A4F">
        <w:t xml:space="preserve">, </w:t>
      </w:r>
      <w:r w:rsidR="006752FB" w:rsidRPr="00227A4F">
        <w:t>i</w:t>
      </w:r>
      <w:r w:rsidRPr="00227A4F">
        <w:t xml:space="preserve">.e. key principles </w:t>
      </w:r>
      <w:r w:rsidR="006752FB" w:rsidRPr="00227A4F">
        <w:t xml:space="preserve">such as </w:t>
      </w:r>
      <w:r w:rsidRPr="00227A4F">
        <w:t>adherence to ethical principles, risk minimisation, subject’s rights, safety and well-being, adequate drug information, scientifically sound protocols, IRB/IEC review</w:t>
      </w:r>
      <w:r w:rsidR="006752FB" w:rsidRPr="00227A4F">
        <w:t xml:space="preserve"> and</w:t>
      </w:r>
      <w:r w:rsidRPr="00227A4F">
        <w:t xml:space="preserve"> approval, protocol adherence, involvement of qualified physicians</w:t>
      </w:r>
      <w:r w:rsidR="006752FB" w:rsidRPr="00227A4F">
        <w:t>, etc</w:t>
      </w:r>
      <w:r w:rsidRPr="00227A4F">
        <w:t>. They thus contain a sound study design with descriptions of i.e. the research approach, purpose of the trial/study, study protocol, randomi</w:t>
      </w:r>
      <w:r w:rsidR="006752FB" w:rsidRPr="00227A4F">
        <w:t>s</w:t>
      </w:r>
      <w:r w:rsidRPr="00227A4F">
        <w:t xml:space="preserve">ation, statistical power, etc.  </w:t>
      </w:r>
    </w:p>
    <w:p w14:paraId="714035D1" w14:textId="0B5D9018" w:rsidR="00807A4B" w:rsidRPr="00227A4F" w:rsidRDefault="006752FB" w:rsidP="00B8374F">
      <w:pPr>
        <w:pStyle w:val="Auflistung"/>
      </w:pPr>
      <w:r w:rsidRPr="00227A4F">
        <w:t xml:space="preserve">The research </w:t>
      </w:r>
      <w:r w:rsidR="00FB15DB">
        <w:t>project</w:t>
      </w:r>
      <w:r w:rsidR="00FB15DB" w:rsidRPr="00227A4F">
        <w:t xml:space="preserve"> </w:t>
      </w:r>
      <w:r w:rsidRPr="00227A4F">
        <w:t>teams</w:t>
      </w:r>
      <w:r w:rsidR="00807A4B" w:rsidRPr="00227A4F">
        <w:t xml:space="preserve"> shall be interdisciplinary and demonstrate a synergistic collaborative attitude between clinical and non-clinical team members (see section</w:t>
      </w:r>
      <w:r w:rsidRPr="00227A4F">
        <w:t xml:space="preserve">3.3 of the </w:t>
      </w:r>
      <w:hyperlink r:id="rId17" w:history="1">
        <w:r w:rsidR="005B2F31" w:rsidRPr="00273CF0">
          <w:rPr>
            <w:rStyle w:val="Hyperlink"/>
            <w:rFonts w:ascii="Calibri" w:hAnsi="Calibri"/>
            <w:color w:val="004A9B"/>
          </w:rPr>
          <w:t>C</w:t>
        </w:r>
        <w:r w:rsidRPr="00273CF0">
          <w:rPr>
            <w:rStyle w:val="Hyperlink"/>
            <w:rFonts w:ascii="Calibri" w:hAnsi="Calibri"/>
            <w:color w:val="004A9B"/>
          </w:rPr>
          <w:t xml:space="preserve">all </w:t>
        </w:r>
        <w:r w:rsidR="005B2F31" w:rsidRPr="00273CF0">
          <w:rPr>
            <w:rStyle w:val="Hyperlink"/>
            <w:rFonts w:ascii="Calibri" w:hAnsi="Calibri"/>
            <w:color w:val="004A9B"/>
          </w:rPr>
          <w:t>S</w:t>
        </w:r>
        <w:r w:rsidRPr="00273CF0">
          <w:rPr>
            <w:rStyle w:val="Hyperlink"/>
            <w:rFonts w:ascii="Calibri" w:hAnsi="Calibri"/>
            <w:color w:val="004A9B"/>
          </w:rPr>
          <w:t>pecifications</w:t>
        </w:r>
      </w:hyperlink>
      <w:r w:rsidR="00807A4B" w:rsidRPr="00227A4F">
        <w:t xml:space="preserve">). </w:t>
      </w:r>
    </w:p>
    <w:p w14:paraId="475D7B9A" w14:textId="1F6D94A1" w:rsidR="00807A4B" w:rsidRPr="00227A4F" w:rsidRDefault="00807A4B" w:rsidP="00B8374F">
      <w:pPr>
        <w:pStyle w:val="Auflistung"/>
      </w:pPr>
      <w:r w:rsidRPr="00227A4F">
        <w:t xml:space="preserve">Proposals must include a plan to promote career development of young researchers/clinicians and address gender equality issues both within teams as well as in the research </w:t>
      </w:r>
      <w:r w:rsidR="00FB15DB">
        <w:t>project</w:t>
      </w:r>
      <w:r w:rsidRPr="00227A4F">
        <w:t>.</w:t>
      </w:r>
    </w:p>
    <w:p w14:paraId="1C306CFD" w14:textId="040967CD" w:rsidR="00807A4B" w:rsidRPr="00227A4F" w:rsidRDefault="00807A4B" w:rsidP="00B8374F">
      <w:pPr>
        <w:pStyle w:val="Auflistung"/>
      </w:pPr>
      <w:r w:rsidRPr="00227A4F">
        <w:t>A description of the planned mentoring concept has to be included. This must contain a description of intended measures (training, qualification, supervision). Innovative and new methodological approaches are preferred.</w:t>
      </w:r>
    </w:p>
    <w:p w14:paraId="08D1ED78" w14:textId="4030C19D" w:rsidR="00085D33" w:rsidRPr="00227A4F" w:rsidRDefault="003E6A7D" w:rsidP="00273CF0">
      <w:pPr>
        <w:spacing w:before="240" w:after="200" w:line="312" w:lineRule="auto"/>
        <w:rPr>
          <w:rFonts w:asciiTheme="minorHAnsi" w:hAnsiTheme="minorHAnsi"/>
          <w:b/>
          <w:sz w:val="22"/>
          <w:szCs w:val="22"/>
        </w:rPr>
      </w:pPr>
      <w:r w:rsidRPr="00227A4F">
        <w:rPr>
          <w:rFonts w:asciiTheme="minorHAnsi" w:hAnsiTheme="minorHAnsi"/>
          <w:b/>
          <w:sz w:val="22"/>
          <w:szCs w:val="22"/>
        </w:rPr>
        <w:t xml:space="preserve">For more </w:t>
      </w:r>
      <w:r w:rsidR="00BF3C36" w:rsidRPr="00227A4F">
        <w:rPr>
          <w:rFonts w:asciiTheme="minorHAnsi" w:hAnsiTheme="minorHAnsi"/>
          <w:b/>
          <w:sz w:val="22"/>
          <w:szCs w:val="22"/>
        </w:rPr>
        <w:t>details,</w:t>
      </w:r>
      <w:r w:rsidRPr="00227A4F">
        <w:rPr>
          <w:rFonts w:asciiTheme="minorHAnsi" w:hAnsiTheme="minorHAnsi"/>
          <w:b/>
          <w:sz w:val="22"/>
          <w:szCs w:val="22"/>
        </w:rPr>
        <w:t xml:space="preserve"> please </w:t>
      </w:r>
      <w:r w:rsidR="006E00F7" w:rsidRPr="00227A4F">
        <w:rPr>
          <w:rFonts w:asciiTheme="minorHAnsi" w:hAnsiTheme="minorHAnsi"/>
          <w:b/>
          <w:sz w:val="22"/>
          <w:szCs w:val="22"/>
        </w:rPr>
        <w:t xml:space="preserve">see </w:t>
      </w:r>
      <w:r w:rsidRPr="00227A4F">
        <w:rPr>
          <w:rFonts w:asciiTheme="minorHAnsi" w:hAnsiTheme="minorHAnsi"/>
          <w:b/>
          <w:sz w:val="22"/>
          <w:szCs w:val="22"/>
        </w:rPr>
        <w:t xml:space="preserve">the </w:t>
      </w:r>
      <w:hyperlink r:id="rId18" w:history="1">
        <w:r w:rsidR="005B2F31" w:rsidRPr="00273CF0">
          <w:rPr>
            <w:rStyle w:val="Hyperlink"/>
            <w:rFonts w:asciiTheme="minorHAnsi" w:hAnsiTheme="minorHAnsi"/>
            <w:b/>
            <w:color w:val="004A9B"/>
            <w:sz w:val="22"/>
            <w:szCs w:val="22"/>
          </w:rPr>
          <w:t>C</w:t>
        </w:r>
        <w:r w:rsidRPr="00273CF0">
          <w:rPr>
            <w:rStyle w:val="Hyperlink"/>
            <w:rFonts w:asciiTheme="minorHAnsi" w:hAnsiTheme="minorHAnsi"/>
            <w:b/>
            <w:color w:val="004A9B"/>
            <w:sz w:val="22"/>
            <w:szCs w:val="22"/>
          </w:rPr>
          <w:t xml:space="preserve">all </w:t>
        </w:r>
        <w:r w:rsidR="005B2F31" w:rsidRPr="00273CF0">
          <w:rPr>
            <w:rStyle w:val="Hyperlink"/>
            <w:rFonts w:asciiTheme="minorHAnsi" w:hAnsiTheme="minorHAnsi"/>
            <w:b/>
            <w:color w:val="004A9B"/>
            <w:sz w:val="22"/>
            <w:szCs w:val="22"/>
          </w:rPr>
          <w:t>S</w:t>
        </w:r>
        <w:r w:rsidRPr="00273CF0">
          <w:rPr>
            <w:rStyle w:val="Hyperlink"/>
            <w:rFonts w:asciiTheme="minorHAnsi" w:hAnsiTheme="minorHAnsi"/>
            <w:b/>
            <w:color w:val="004A9B"/>
            <w:sz w:val="22"/>
            <w:szCs w:val="22"/>
          </w:rPr>
          <w:t>pecifications</w:t>
        </w:r>
      </w:hyperlink>
      <w:r w:rsidR="006E00F7" w:rsidRPr="00227A4F">
        <w:rPr>
          <w:rFonts w:asciiTheme="minorHAnsi" w:hAnsiTheme="minorHAnsi"/>
          <w:b/>
          <w:sz w:val="22"/>
          <w:szCs w:val="22"/>
        </w:rPr>
        <w:t>.</w:t>
      </w:r>
      <w:r w:rsidR="006E64EB" w:rsidRPr="00227A4F">
        <w:rPr>
          <w:rFonts w:asciiTheme="minorHAnsi" w:hAnsiTheme="minorHAnsi" w:cstheme="minorHAnsi"/>
          <w:sz w:val="22"/>
          <w:szCs w:val="18"/>
        </w:rPr>
        <w:t xml:space="preserve"> </w:t>
      </w:r>
      <w:r w:rsidR="00085D33" w:rsidRPr="00227A4F">
        <w:rPr>
          <w:rFonts w:asciiTheme="minorHAnsi" w:hAnsiTheme="minorHAnsi" w:cstheme="minorHAnsi"/>
          <w:sz w:val="22"/>
          <w:szCs w:val="18"/>
        </w:rPr>
        <w:br w:type="page"/>
      </w:r>
    </w:p>
    <w:p w14:paraId="788FD9F9" w14:textId="417566B0" w:rsidR="00210DEB" w:rsidRPr="00CC198A" w:rsidRDefault="00210DEB" w:rsidP="00CC198A">
      <w:pPr>
        <w:pStyle w:val="berschrift1"/>
      </w:pPr>
      <w:r w:rsidRPr="00CC198A">
        <w:lastRenderedPageBreak/>
        <w:t>Scientific excellence of the proposal and fit to the call</w:t>
      </w:r>
    </w:p>
    <w:p w14:paraId="41AA2D4D" w14:textId="77777777" w:rsidR="006F4D07" w:rsidRPr="00CC198A" w:rsidRDefault="006F4D07" w:rsidP="00CC198A">
      <w:pPr>
        <w:pStyle w:val="Hervorhebenunterstrichen"/>
        <w:rPr>
          <w:rStyle w:val="Hervorhebung"/>
          <w:i w:val="0"/>
        </w:rPr>
      </w:pPr>
      <w:r w:rsidRPr="00CC198A">
        <w:rPr>
          <w:rStyle w:val="Hervorhebung"/>
          <w:i w:val="0"/>
        </w:rPr>
        <w:t>Fit to the scope, relevance, potential</w:t>
      </w:r>
    </w:p>
    <w:p w14:paraId="3898C8F3" w14:textId="72A4F05B" w:rsidR="006F4D07" w:rsidRPr="00227A4F" w:rsidRDefault="006F4D07" w:rsidP="006F4D07">
      <w:pPr>
        <w:pStyle w:val="Listenabsatz"/>
        <w:numPr>
          <w:ilvl w:val="0"/>
          <w:numId w:val="22"/>
        </w:numPr>
        <w:spacing w:before="120" w:after="120" w:line="312" w:lineRule="auto"/>
        <w:ind w:left="714" w:hanging="357"/>
        <w:jc w:val="both"/>
        <w:rPr>
          <w:rFonts w:asciiTheme="minorHAnsi" w:hAnsiTheme="minorHAnsi" w:cstheme="minorHAnsi"/>
          <w:sz w:val="22"/>
          <w:szCs w:val="22"/>
        </w:rPr>
      </w:pPr>
      <w:r w:rsidRPr="00227A4F">
        <w:rPr>
          <w:rFonts w:asciiTheme="minorHAnsi" w:hAnsiTheme="minorHAnsi" w:cstheme="minorHAnsi"/>
          <w:sz w:val="22"/>
          <w:szCs w:val="22"/>
        </w:rPr>
        <w:t xml:space="preserve">Describe whether and how you see the proposed research </w:t>
      </w:r>
      <w:r w:rsidR="00FB15DB">
        <w:rPr>
          <w:rFonts w:asciiTheme="minorHAnsi" w:hAnsiTheme="minorHAnsi" w:cstheme="minorHAnsi"/>
          <w:sz w:val="22"/>
          <w:szCs w:val="22"/>
        </w:rPr>
        <w:t>project</w:t>
      </w:r>
      <w:r w:rsidR="00FB15DB" w:rsidRPr="00227A4F">
        <w:rPr>
          <w:rFonts w:asciiTheme="minorHAnsi" w:hAnsiTheme="minorHAnsi" w:cstheme="minorHAnsi"/>
          <w:sz w:val="22"/>
          <w:szCs w:val="22"/>
        </w:rPr>
        <w:t xml:space="preserve"> </w:t>
      </w:r>
      <w:r w:rsidRPr="00227A4F">
        <w:rPr>
          <w:rFonts w:asciiTheme="minorHAnsi" w:hAnsiTheme="minorHAnsi" w:cstheme="minorHAnsi"/>
          <w:sz w:val="22"/>
          <w:szCs w:val="22"/>
        </w:rPr>
        <w:t xml:space="preserve">advancing the field of </w:t>
      </w:r>
      <w:r w:rsidRPr="00227A4F">
        <w:rPr>
          <w:rFonts w:asciiTheme="minorHAnsi" w:hAnsiTheme="minorHAnsi" w:cstheme="minorHAnsi"/>
          <w:b/>
          <w:bCs/>
          <w:sz w:val="22"/>
          <w:szCs w:val="22"/>
        </w:rPr>
        <w:t>Clinical Research</w:t>
      </w:r>
      <w:r w:rsidRPr="00227A4F">
        <w:rPr>
          <w:rFonts w:asciiTheme="minorHAnsi" w:hAnsiTheme="minorHAnsi" w:cstheme="minorHAnsi"/>
          <w:sz w:val="22"/>
          <w:szCs w:val="22"/>
        </w:rPr>
        <w:t xml:space="preserve"> (i.e. with a potential for future applications). </w:t>
      </w:r>
    </w:p>
    <w:p w14:paraId="5861F448" w14:textId="3CA5D80F" w:rsidR="006F4D07" w:rsidRPr="00227A4F" w:rsidRDefault="006F4D07" w:rsidP="006F4D07">
      <w:pPr>
        <w:pStyle w:val="Listenabsatz"/>
        <w:numPr>
          <w:ilvl w:val="0"/>
          <w:numId w:val="22"/>
        </w:numPr>
        <w:spacing w:before="120" w:after="120" w:line="312" w:lineRule="auto"/>
        <w:ind w:left="714" w:hanging="357"/>
        <w:jc w:val="both"/>
        <w:rPr>
          <w:rFonts w:asciiTheme="minorHAnsi" w:hAnsiTheme="minorHAnsi" w:cstheme="minorHAnsi"/>
          <w:sz w:val="22"/>
          <w:szCs w:val="22"/>
        </w:rPr>
      </w:pPr>
      <w:r w:rsidRPr="00227A4F">
        <w:rPr>
          <w:rFonts w:asciiTheme="minorHAnsi" w:hAnsiTheme="minorHAnsi" w:cstheme="minorHAnsi"/>
          <w:sz w:val="22"/>
          <w:szCs w:val="22"/>
        </w:rPr>
        <w:t xml:space="preserve">Does the research </w:t>
      </w:r>
      <w:r w:rsidR="00FB15DB">
        <w:rPr>
          <w:rFonts w:asciiTheme="minorHAnsi" w:hAnsiTheme="minorHAnsi" w:cstheme="minorHAnsi"/>
          <w:sz w:val="22"/>
          <w:szCs w:val="22"/>
        </w:rPr>
        <w:t>project</w:t>
      </w:r>
      <w:r w:rsidR="00FB15DB" w:rsidRPr="00227A4F">
        <w:rPr>
          <w:rFonts w:asciiTheme="minorHAnsi" w:hAnsiTheme="minorHAnsi" w:cstheme="minorHAnsi"/>
          <w:sz w:val="22"/>
          <w:szCs w:val="22"/>
        </w:rPr>
        <w:t xml:space="preserve"> </w:t>
      </w:r>
      <w:r w:rsidRPr="00227A4F">
        <w:rPr>
          <w:rFonts w:asciiTheme="minorHAnsi" w:hAnsiTheme="minorHAnsi" w:cstheme="minorHAnsi"/>
          <w:sz w:val="22"/>
          <w:szCs w:val="22"/>
        </w:rPr>
        <w:t xml:space="preserve">provide a substantial contribution to the </w:t>
      </w:r>
      <w:r w:rsidRPr="00227A4F">
        <w:rPr>
          <w:rFonts w:asciiTheme="minorHAnsi" w:hAnsiTheme="minorHAnsi" w:cstheme="minorHAnsi"/>
          <w:b/>
          <w:sz w:val="22"/>
          <w:szCs w:val="22"/>
        </w:rPr>
        <w:t>scope</w:t>
      </w:r>
      <w:r w:rsidRPr="00227A4F">
        <w:rPr>
          <w:rFonts w:asciiTheme="minorHAnsi" w:hAnsiTheme="minorHAnsi" w:cstheme="minorHAnsi"/>
          <w:sz w:val="22"/>
          <w:szCs w:val="22"/>
        </w:rPr>
        <w:t xml:space="preserve"> of the call? </w:t>
      </w:r>
    </w:p>
    <w:p w14:paraId="40E55E79" w14:textId="77777777" w:rsidR="006F4D07" w:rsidRPr="00227A4F" w:rsidRDefault="006752FB" w:rsidP="006F4D07">
      <w:pPr>
        <w:pStyle w:val="Listenabsatz"/>
        <w:numPr>
          <w:ilvl w:val="0"/>
          <w:numId w:val="22"/>
        </w:numPr>
        <w:spacing w:before="120" w:after="120" w:line="312" w:lineRule="auto"/>
        <w:ind w:left="714" w:hanging="357"/>
        <w:rPr>
          <w:rFonts w:asciiTheme="minorHAnsi" w:hAnsiTheme="minorHAnsi" w:cstheme="minorHAnsi"/>
          <w:sz w:val="22"/>
          <w:szCs w:val="22"/>
        </w:rPr>
      </w:pPr>
      <w:r w:rsidRPr="00227A4F">
        <w:rPr>
          <w:rFonts w:asciiTheme="minorHAnsi" w:hAnsiTheme="minorHAnsi" w:cstheme="minorHAnsi"/>
          <w:sz w:val="22"/>
          <w:szCs w:val="22"/>
        </w:rPr>
        <w:t>Is the state of the art/</w:t>
      </w:r>
      <w:r w:rsidR="006F4D07" w:rsidRPr="00227A4F">
        <w:rPr>
          <w:rFonts w:asciiTheme="minorHAnsi" w:hAnsiTheme="minorHAnsi" w:cstheme="minorHAnsi"/>
          <w:sz w:val="22"/>
          <w:szCs w:val="22"/>
        </w:rPr>
        <w:t>knowledge of the relevant scientific field known by the applicants and is it considered?</w:t>
      </w:r>
    </w:p>
    <w:p w14:paraId="3A662C83" w14:textId="77777777" w:rsidR="006F4D07" w:rsidRPr="00227A4F" w:rsidRDefault="006F4D07" w:rsidP="006F4D07">
      <w:pPr>
        <w:pStyle w:val="Listenabsatz"/>
        <w:numPr>
          <w:ilvl w:val="0"/>
          <w:numId w:val="22"/>
        </w:numPr>
        <w:spacing w:before="120" w:after="120" w:line="312" w:lineRule="auto"/>
        <w:ind w:left="714" w:hanging="357"/>
        <w:jc w:val="both"/>
        <w:rPr>
          <w:rFonts w:asciiTheme="minorHAnsi" w:hAnsiTheme="minorHAnsi" w:cstheme="minorHAnsi"/>
          <w:sz w:val="22"/>
          <w:szCs w:val="22"/>
        </w:rPr>
      </w:pPr>
      <w:r w:rsidRPr="00227A4F">
        <w:rPr>
          <w:rFonts w:asciiTheme="minorHAnsi" w:hAnsiTheme="minorHAnsi" w:cstheme="minorHAnsi"/>
          <w:sz w:val="22"/>
          <w:szCs w:val="22"/>
        </w:rPr>
        <w:t xml:space="preserve">Comment on the innovative nature and potential for progress with regard to the </w:t>
      </w:r>
      <w:r w:rsidRPr="00227A4F">
        <w:rPr>
          <w:rFonts w:asciiTheme="minorHAnsi" w:hAnsiTheme="minorHAnsi" w:cstheme="minorHAnsi"/>
          <w:b/>
          <w:sz w:val="22"/>
          <w:szCs w:val="22"/>
        </w:rPr>
        <w:t>state of the art</w:t>
      </w:r>
      <w:r w:rsidRPr="00227A4F">
        <w:rPr>
          <w:rFonts w:asciiTheme="minorHAnsi" w:hAnsiTheme="minorHAnsi" w:cstheme="minorHAnsi"/>
          <w:sz w:val="22"/>
          <w:szCs w:val="22"/>
        </w:rPr>
        <w:t xml:space="preserve">. </w:t>
      </w:r>
    </w:p>
    <w:p w14:paraId="7CC66E49" w14:textId="415E7ACF" w:rsidR="006F4D07" w:rsidRPr="00227A4F" w:rsidRDefault="006F4D07" w:rsidP="006F4D07">
      <w:pPr>
        <w:pStyle w:val="Listenabsatz"/>
        <w:numPr>
          <w:ilvl w:val="0"/>
          <w:numId w:val="22"/>
        </w:numPr>
        <w:spacing w:before="120" w:after="120" w:line="312" w:lineRule="auto"/>
        <w:ind w:left="714" w:hanging="357"/>
        <w:rPr>
          <w:rFonts w:asciiTheme="minorHAnsi" w:hAnsiTheme="minorHAnsi" w:cstheme="minorHAnsi"/>
          <w:sz w:val="22"/>
          <w:szCs w:val="22"/>
        </w:rPr>
      </w:pPr>
      <w:r w:rsidRPr="00227A4F">
        <w:rPr>
          <w:rFonts w:asciiTheme="minorHAnsi" w:hAnsiTheme="minorHAnsi" w:cstheme="minorHAnsi"/>
          <w:sz w:val="22"/>
          <w:szCs w:val="22"/>
        </w:rPr>
        <w:t xml:space="preserve">Does the research </w:t>
      </w:r>
      <w:r w:rsidR="00FB15DB">
        <w:rPr>
          <w:rFonts w:asciiTheme="minorHAnsi" w:hAnsiTheme="minorHAnsi" w:cstheme="minorHAnsi"/>
          <w:sz w:val="22"/>
          <w:szCs w:val="22"/>
        </w:rPr>
        <w:t>project</w:t>
      </w:r>
      <w:r w:rsidR="00FB15DB" w:rsidRPr="00227A4F">
        <w:rPr>
          <w:rFonts w:asciiTheme="minorHAnsi" w:hAnsiTheme="minorHAnsi" w:cstheme="minorHAnsi"/>
          <w:sz w:val="22"/>
          <w:szCs w:val="22"/>
        </w:rPr>
        <w:t xml:space="preserve"> </w:t>
      </w:r>
      <w:r w:rsidRPr="00227A4F">
        <w:rPr>
          <w:rFonts w:asciiTheme="minorHAnsi" w:hAnsiTheme="minorHAnsi" w:cstheme="minorHAnsi"/>
          <w:sz w:val="22"/>
          <w:szCs w:val="22"/>
        </w:rPr>
        <w:t>imply leverage or signal effects?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210DEB" w:rsidRPr="00227A4F" w14:paraId="07581195" w14:textId="77777777" w:rsidTr="006F4D07">
        <w:trPr>
          <w:trHeight w:val="6229"/>
        </w:trPr>
        <w:tc>
          <w:tcPr>
            <w:tcW w:w="9054" w:type="dxa"/>
            <w:shd w:val="clear" w:color="auto" w:fill="DBE5F1" w:themeFill="accent1" w:themeFillTint="33"/>
          </w:tcPr>
          <w:p w14:paraId="6381D869" w14:textId="77777777" w:rsidR="00210DEB" w:rsidRPr="00227A4F" w:rsidRDefault="00210DEB" w:rsidP="006F4D07">
            <w:pPr>
              <w:spacing w:after="200" w:line="276" w:lineRule="auto"/>
              <w:rPr>
                <w:rFonts w:asciiTheme="minorHAnsi" w:hAnsiTheme="minorHAnsi" w:cstheme="minorHAnsi"/>
                <w:sz w:val="22"/>
                <w:szCs w:val="22"/>
              </w:rPr>
            </w:pPr>
          </w:p>
        </w:tc>
      </w:tr>
    </w:tbl>
    <w:p w14:paraId="58A74803" w14:textId="77777777" w:rsidR="00BB2A96" w:rsidRPr="00227A4F" w:rsidRDefault="00BB2A96" w:rsidP="00E86840">
      <w:pPr>
        <w:spacing w:before="60"/>
        <w:jc w:val="both"/>
        <w:rPr>
          <w:rFonts w:asciiTheme="minorHAnsi" w:hAnsiTheme="minorHAnsi" w:cstheme="minorHAnsi"/>
          <w:sz w:val="22"/>
          <w:szCs w:val="22"/>
        </w:rPr>
      </w:pPr>
      <w:r w:rsidRPr="00227A4F">
        <w:rPr>
          <w:rFonts w:asciiTheme="minorHAnsi" w:hAnsiTheme="minorHAnsi" w:cstheme="minorHAnsi"/>
          <w:sz w:val="22"/>
          <w:szCs w:val="22"/>
        </w:rPr>
        <w:br w:type="page"/>
      </w:r>
    </w:p>
    <w:p w14:paraId="24826E7D" w14:textId="77777777" w:rsidR="006039C8" w:rsidRPr="00227A4F" w:rsidRDefault="006039C8" w:rsidP="00CC198A">
      <w:pPr>
        <w:pStyle w:val="Hervorhebenunterstrichen"/>
      </w:pPr>
      <w:r w:rsidRPr="00227A4F">
        <w:lastRenderedPageBreak/>
        <w:t>Excellence, innovativeness, originality</w:t>
      </w:r>
    </w:p>
    <w:p w14:paraId="3AD56B41" w14:textId="06A38BAD" w:rsidR="006F4D07" w:rsidRPr="00227A4F" w:rsidRDefault="006F4D07" w:rsidP="006F4D07">
      <w:pPr>
        <w:pStyle w:val="Listenabsatz"/>
        <w:numPr>
          <w:ilvl w:val="0"/>
          <w:numId w:val="23"/>
        </w:numPr>
        <w:spacing w:before="120" w:after="120" w:line="312" w:lineRule="auto"/>
        <w:ind w:left="714" w:hanging="357"/>
        <w:jc w:val="both"/>
        <w:rPr>
          <w:rFonts w:asciiTheme="minorHAnsi" w:hAnsiTheme="minorHAnsi" w:cstheme="minorHAnsi"/>
          <w:sz w:val="22"/>
          <w:szCs w:val="22"/>
        </w:rPr>
      </w:pPr>
      <w:r w:rsidRPr="00227A4F">
        <w:rPr>
          <w:rFonts w:asciiTheme="minorHAnsi" w:hAnsiTheme="minorHAnsi" w:cstheme="minorHAnsi"/>
          <w:sz w:val="22"/>
          <w:szCs w:val="22"/>
        </w:rPr>
        <w:t xml:space="preserve">Please describe why the proposed research </w:t>
      </w:r>
      <w:r w:rsidR="00FB15DB">
        <w:rPr>
          <w:rFonts w:asciiTheme="minorHAnsi" w:hAnsiTheme="minorHAnsi" w:cstheme="minorHAnsi"/>
          <w:sz w:val="22"/>
          <w:szCs w:val="22"/>
        </w:rPr>
        <w:t>project</w:t>
      </w:r>
      <w:r w:rsidR="00FB15DB" w:rsidRPr="00227A4F">
        <w:rPr>
          <w:rFonts w:asciiTheme="minorHAnsi" w:hAnsiTheme="minorHAnsi" w:cstheme="minorHAnsi"/>
          <w:sz w:val="22"/>
          <w:szCs w:val="22"/>
        </w:rPr>
        <w:t xml:space="preserve"> </w:t>
      </w:r>
      <w:r w:rsidRPr="00227A4F">
        <w:rPr>
          <w:rFonts w:asciiTheme="minorHAnsi" w:hAnsiTheme="minorHAnsi" w:cstheme="minorHAnsi"/>
          <w:sz w:val="22"/>
          <w:szCs w:val="22"/>
        </w:rPr>
        <w:t xml:space="preserve">is (or is not) at the </w:t>
      </w:r>
      <w:r w:rsidRPr="00227A4F">
        <w:rPr>
          <w:rFonts w:asciiTheme="minorHAnsi" w:hAnsiTheme="minorHAnsi" w:cstheme="minorHAnsi"/>
          <w:b/>
          <w:bCs/>
          <w:sz w:val="22"/>
          <w:szCs w:val="22"/>
        </w:rPr>
        <w:t>forefront</w:t>
      </w:r>
      <w:r w:rsidRPr="00227A4F">
        <w:rPr>
          <w:rFonts w:asciiTheme="minorHAnsi" w:hAnsiTheme="minorHAnsi" w:cstheme="minorHAnsi"/>
          <w:sz w:val="22"/>
          <w:szCs w:val="22"/>
        </w:rPr>
        <w:t xml:space="preserve"> of international research. </w:t>
      </w:r>
    </w:p>
    <w:p w14:paraId="28807F25" w14:textId="77777777" w:rsidR="006F4D07" w:rsidRPr="00227A4F" w:rsidRDefault="006F4D07" w:rsidP="006F4D07">
      <w:pPr>
        <w:pStyle w:val="Listenabsatz"/>
        <w:numPr>
          <w:ilvl w:val="0"/>
          <w:numId w:val="23"/>
        </w:numPr>
        <w:spacing w:before="120" w:after="120" w:line="312" w:lineRule="auto"/>
        <w:ind w:left="714" w:hanging="357"/>
        <w:jc w:val="both"/>
        <w:rPr>
          <w:rFonts w:asciiTheme="minorHAnsi" w:hAnsiTheme="minorHAnsi" w:cstheme="minorHAnsi"/>
          <w:sz w:val="22"/>
          <w:szCs w:val="22"/>
        </w:rPr>
      </w:pPr>
      <w:r w:rsidRPr="00227A4F">
        <w:rPr>
          <w:rFonts w:asciiTheme="minorHAnsi" w:hAnsiTheme="minorHAnsi" w:cstheme="minorHAnsi"/>
          <w:sz w:val="22"/>
          <w:szCs w:val="22"/>
        </w:rPr>
        <w:t xml:space="preserve">Please comment on whether the research question(s), objectives and hypothesis are well framed. </w:t>
      </w:r>
    </w:p>
    <w:p w14:paraId="649A82CF" w14:textId="77777777" w:rsidR="006F4D07" w:rsidRPr="00227A4F" w:rsidRDefault="006F4D07" w:rsidP="006F4D07">
      <w:pPr>
        <w:pStyle w:val="Listenabsatz"/>
        <w:numPr>
          <w:ilvl w:val="0"/>
          <w:numId w:val="23"/>
        </w:numPr>
        <w:spacing w:before="120" w:after="120" w:line="312" w:lineRule="auto"/>
        <w:ind w:left="714" w:hanging="357"/>
        <w:rPr>
          <w:rFonts w:asciiTheme="minorHAnsi" w:hAnsiTheme="minorHAnsi" w:cstheme="minorHAnsi"/>
          <w:sz w:val="22"/>
          <w:szCs w:val="22"/>
        </w:rPr>
      </w:pPr>
      <w:r w:rsidRPr="00227A4F">
        <w:rPr>
          <w:rFonts w:asciiTheme="minorHAnsi" w:hAnsiTheme="minorHAnsi" w:cstheme="minorHAnsi"/>
          <w:sz w:val="22"/>
          <w:szCs w:val="22"/>
        </w:rPr>
        <w:t xml:space="preserve">How novel are the proposed </w:t>
      </w:r>
      <w:r w:rsidRPr="00227A4F">
        <w:rPr>
          <w:rFonts w:asciiTheme="minorHAnsi" w:hAnsiTheme="minorHAnsi" w:cstheme="minorHAnsi"/>
          <w:b/>
          <w:sz w:val="22"/>
          <w:szCs w:val="22"/>
        </w:rPr>
        <w:t>methodologies</w:t>
      </w:r>
      <w:r w:rsidRPr="00227A4F">
        <w:rPr>
          <w:rFonts w:asciiTheme="minorHAnsi" w:hAnsiTheme="minorHAnsi" w:cstheme="minorHAnsi"/>
          <w:sz w:val="22"/>
          <w:szCs w:val="22"/>
        </w:rPr>
        <w:t xml:space="preserve"> and </w:t>
      </w:r>
      <w:r w:rsidRPr="00227A4F">
        <w:rPr>
          <w:rFonts w:asciiTheme="minorHAnsi" w:hAnsiTheme="minorHAnsi" w:cstheme="minorHAnsi"/>
          <w:b/>
          <w:sz w:val="22"/>
          <w:szCs w:val="22"/>
        </w:rPr>
        <w:t>approaches</w:t>
      </w:r>
      <w:r w:rsidRPr="00227A4F">
        <w:rPr>
          <w:rFonts w:asciiTheme="minorHAnsi" w:hAnsiTheme="minorHAnsi" w:cstheme="minorHAnsi"/>
          <w:sz w:val="22"/>
          <w:szCs w:val="22"/>
        </w:rPr>
        <w:t xml:space="preserve"> for answering the research question(s)? </w:t>
      </w:r>
    </w:p>
    <w:p w14:paraId="16992D46" w14:textId="4B323175" w:rsidR="006F4D07" w:rsidRPr="00227A4F" w:rsidRDefault="006F4D07" w:rsidP="006F4D07">
      <w:pPr>
        <w:pStyle w:val="Listenabsatz"/>
        <w:numPr>
          <w:ilvl w:val="0"/>
          <w:numId w:val="23"/>
        </w:numPr>
        <w:spacing w:before="120" w:after="120" w:line="312" w:lineRule="auto"/>
        <w:ind w:left="714" w:hanging="357"/>
        <w:rPr>
          <w:rFonts w:asciiTheme="minorHAnsi" w:hAnsiTheme="minorHAnsi" w:cstheme="minorHAnsi"/>
          <w:sz w:val="22"/>
          <w:szCs w:val="22"/>
        </w:rPr>
      </w:pPr>
      <w:r w:rsidRPr="00227A4F">
        <w:rPr>
          <w:rFonts w:asciiTheme="minorHAnsi" w:hAnsiTheme="minorHAnsi" w:cstheme="minorHAnsi"/>
          <w:sz w:val="22"/>
          <w:szCs w:val="22"/>
        </w:rPr>
        <w:t xml:space="preserve">Does the used </w:t>
      </w:r>
      <w:r w:rsidRPr="00227A4F">
        <w:rPr>
          <w:rFonts w:asciiTheme="minorHAnsi" w:hAnsiTheme="minorHAnsi" w:cstheme="minorHAnsi"/>
          <w:b/>
          <w:sz w:val="22"/>
          <w:szCs w:val="22"/>
        </w:rPr>
        <w:t>methodology fit the scientific profundity</w:t>
      </w:r>
      <w:r w:rsidRPr="00227A4F">
        <w:rPr>
          <w:rFonts w:asciiTheme="minorHAnsi" w:hAnsiTheme="minorHAnsi" w:cstheme="minorHAnsi"/>
          <w:sz w:val="22"/>
          <w:szCs w:val="22"/>
        </w:rPr>
        <w:t xml:space="preserve"> of the research </w:t>
      </w:r>
      <w:r w:rsidR="00FB15DB">
        <w:rPr>
          <w:rFonts w:asciiTheme="minorHAnsi" w:hAnsiTheme="minorHAnsi" w:cstheme="minorHAnsi"/>
          <w:sz w:val="22"/>
          <w:szCs w:val="22"/>
        </w:rPr>
        <w:t>project</w:t>
      </w:r>
      <w:r w:rsidRPr="00227A4F">
        <w:rPr>
          <w:rFonts w:asciiTheme="minorHAnsi" w:hAnsiTheme="minorHAnsi" w:cstheme="minorHAnsi"/>
          <w:sz w:val="22"/>
          <w:szCs w:val="22"/>
        </w:rPr>
        <w:t>?</w:t>
      </w:r>
    </w:p>
    <w:p w14:paraId="0D6A8364" w14:textId="77777777" w:rsidR="006F4D07" w:rsidRPr="00227A4F" w:rsidRDefault="006F4D07" w:rsidP="006F4D07">
      <w:pPr>
        <w:pStyle w:val="Listenabsatz"/>
        <w:numPr>
          <w:ilvl w:val="0"/>
          <w:numId w:val="23"/>
        </w:numPr>
        <w:spacing w:before="120" w:after="120" w:line="312" w:lineRule="auto"/>
        <w:ind w:left="714" w:hanging="357"/>
        <w:jc w:val="both"/>
        <w:rPr>
          <w:rFonts w:asciiTheme="minorHAnsi" w:hAnsiTheme="minorHAnsi" w:cstheme="minorHAnsi"/>
          <w:sz w:val="22"/>
          <w:szCs w:val="22"/>
        </w:rPr>
      </w:pPr>
      <w:r w:rsidRPr="00227A4F">
        <w:rPr>
          <w:rFonts w:asciiTheme="minorHAnsi" w:hAnsiTheme="minorHAnsi" w:cstheme="minorHAnsi"/>
          <w:sz w:val="22"/>
          <w:szCs w:val="22"/>
        </w:rPr>
        <w:t xml:space="preserve">Have the applicants considered innovative and appropriate use of methods/technologies, patient cohorts, and data? </w:t>
      </w:r>
    </w:p>
    <w:p w14:paraId="4A3F4634" w14:textId="5FA02587" w:rsidR="006F4D07" w:rsidRPr="00227A4F" w:rsidRDefault="006F4D07" w:rsidP="006F4D07">
      <w:pPr>
        <w:pStyle w:val="Listenabsatz"/>
        <w:numPr>
          <w:ilvl w:val="0"/>
          <w:numId w:val="23"/>
        </w:numPr>
        <w:spacing w:before="120" w:after="120" w:line="312" w:lineRule="auto"/>
        <w:ind w:left="714" w:hanging="357"/>
        <w:jc w:val="both"/>
        <w:rPr>
          <w:rFonts w:asciiTheme="minorHAnsi" w:hAnsiTheme="minorHAnsi" w:cstheme="minorHAnsi"/>
          <w:sz w:val="22"/>
          <w:szCs w:val="22"/>
        </w:rPr>
      </w:pPr>
      <w:r w:rsidRPr="00227A4F">
        <w:rPr>
          <w:rFonts w:asciiTheme="minorHAnsi" w:hAnsiTheme="minorHAnsi" w:cstheme="minorHAnsi"/>
          <w:sz w:val="22"/>
          <w:szCs w:val="22"/>
        </w:rPr>
        <w:t xml:space="preserve">Is the description of the research </w:t>
      </w:r>
      <w:r w:rsidR="00FB15DB">
        <w:rPr>
          <w:rFonts w:asciiTheme="minorHAnsi" w:hAnsiTheme="minorHAnsi" w:cstheme="minorHAnsi"/>
          <w:sz w:val="22"/>
          <w:szCs w:val="22"/>
        </w:rPr>
        <w:t>project</w:t>
      </w:r>
      <w:r w:rsidR="00FB15DB" w:rsidRPr="00227A4F">
        <w:rPr>
          <w:rFonts w:asciiTheme="minorHAnsi" w:hAnsiTheme="minorHAnsi" w:cstheme="minorHAnsi"/>
          <w:sz w:val="22"/>
          <w:szCs w:val="22"/>
        </w:rPr>
        <w:t xml:space="preserve"> </w:t>
      </w:r>
      <w:r w:rsidRPr="00227A4F">
        <w:rPr>
          <w:rFonts w:asciiTheme="minorHAnsi" w:hAnsiTheme="minorHAnsi" w:cstheme="minorHAnsi"/>
          <w:sz w:val="22"/>
          <w:szCs w:val="22"/>
        </w:rPr>
        <w:t>sufficiently specified with regard to the CRG goals?</w:t>
      </w:r>
    </w:p>
    <w:p w14:paraId="78751F8A" w14:textId="77777777" w:rsidR="006F4D07" w:rsidRPr="00227A4F" w:rsidRDefault="006F4D07" w:rsidP="006F4D07">
      <w:pPr>
        <w:pStyle w:val="Listenabsatz"/>
        <w:numPr>
          <w:ilvl w:val="0"/>
          <w:numId w:val="23"/>
        </w:numPr>
        <w:spacing w:before="120" w:after="120" w:line="312" w:lineRule="auto"/>
        <w:ind w:left="714" w:hanging="357"/>
        <w:jc w:val="both"/>
        <w:rPr>
          <w:rFonts w:asciiTheme="minorHAnsi" w:hAnsiTheme="minorHAnsi" w:cstheme="minorHAnsi"/>
          <w:sz w:val="22"/>
          <w:szCs w:val="22"/>
        </w:rPr>
      </w:pPr>
      <w:r w:rsidRPr="00227A4F">
        <w:rPr>
          <w:rFonts w:asciiTheme="minorHAnsi" w:hAnsiTheme="minorHAnsi" w:cstheme="minorHAnsi"/>
          <w:sz w:val="22"/>
          <w:szCs w:val="22"/>
        </w:rPr>
        <w:t>What concrete results are expected at the end of the CRG, are they comprehensible?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6F4D07" w:rsidRPr="00227A4F" w14:paraId="22220C14" w14:textId="77777777" w:rsidTr="006F4D07">
        <w:trPr>
          <w:trHeight w:val="3266"/>
        </w:trPr>
        <w:tc>
          <w:tcPr>
            <w:tcW w:w="9054" w:type="dxa"/>
            <w:shd w:val="clear" w:color="auto" w:fill="DBE5F1" w:themeFill="accent1" w:themeFillTint="33"/>
          </w:tcPr>
          <w:p w14:paraId="4047EB7E" w14:textId="77777777" w:rsidR="006F4D07" w:rsidRPr="00227A4F" w:rsidRDefault="006F4D07" w:rsidP="00BE0954">
            <w:pPr>
              <w:spacing w:after="200" w:line="276" w:lineRule="auto"/>
              <w:rPr>
                <w:rFonts w:asciiTheme="minorHAnsi" w:hAnsiTheme="minorHAnsi" w:cstheme="minorHAnsi"/>
                <w:sz w:val="22"/>
                <w:szCs w:val="22"/>
              </w:rPr>
            </w:pPr>
          </w:p>
        </w:tc>
      </w:tr>
    </w:tbl>
    <w:p w14:paraId="0F3623CD" w14:textId="77777777" w:rsidR="006F4D07" w:rsidRPr="00227A4F" w:rsidRDefault="006F4D07" w:rsidP="006F4D07">
      <w:pPr>
        <w:spacing w:line="312" w:lineRule="auto"/>
        <w:jc w:val="both"/>
        <w:rPr>
          <w:rFonts w:asciiTheme="minorHAnsi" w:hAnsiTheme="minorHAnsi" w:cstheme="minorHAnsi"/>
          <w:sz w:val="22"/>
          <w:szCs w:val="22"/>
        </w:rPr>
      </w:pPr>
    </w:p>
    <w:p w14:paraId="2B081C5B" w14:textId="06575D9F" w:rsidR="006F4D07" w:rsidRPr="00227A4F" w:rsidRDefault="006F4D07" w:rsidP="006F4D07">
      <w:pPr>
        <w:spacing w:line="312" w:lineRule="auto"/>
        <w:jc w:val="both"/>
        <w:rPr>
          <w:rFonts w:asciiTheme="minorHAnsi" w:hAnsiTheme="minorHAnsi" w:cstheme="minorHAnsi"/>
          <w:sz w:val="22"/>
          <w:szCs w:val="22"/>
        </w:rPr>
      </w:pPr>
      <w:r w:rsidRPr="00227A4F">
        <w:rPr>
          <w:rFonts w:asciiTheme="minorHAnsi" w:hAnsiTheme="minorHAnsi" w:cstheme="minorHAnsi"/>
          <w:sz w:val="22"/>
          <w:szCs w:val="22"/>
        </w:rPr>
        <w:t xml:space="preserve">Please comment on the </w:t>
      </w:r>
      <w:r w:rsidRPr="00227A4F">
        <w:rPr>
          <w:rFonts w:asciiTheme="minorHAnsi" w:hAnsiTheme="minorHAnsi" w:cstheme="minorHAnsi"/>
          <w:b/>
          <w:sz w:val="22"/>
          <w:szCs w:val="22"/>
        </w:rPr>
        <w:t>clinical relevance</w:t>
      </w:r>
      <w:r w:rsidRPr="00227A4F">
        <w:rPr>
          <w:rFonts w:asciiTheme="minorHAnsi" w:hAnsiTheme="minorHAnsi" w:cstheme="minorHAnsi"/>
          <w:sz w:val="22"/>
          <w:szCs w:val="22"/>
        </w:rPr>
        <w:t xml:space="preserve"> of the proposed research </w:t>
      </w:r>
      <w:r w:rsidR="00FB15DB">
        <w:rPr>
          <w:rFonts w:asciiTheme="minorHAnsi" w:hAnsiTheme="minorHAnsi" w:cstheme="minorHAnsi"/>
          <w:sz w:val="22"/>
          <w:szCs w:val="22"/>
        </w:rPr>
        <w:t>project</w:t>
      </w:r>
      <w:r w:rsidRPr="00227A4F">
        <w:rPr>
          <w:rFonts w:asciiTheme="minorHAnsi" w:hAnsiTheme="minorHAnsi" w:cstheme="minorHAnsi"/>
          <w:sz w:val="22"/>
          <w:szCs w:val="22"/>
        </w:rPr>
        <w:t>, and its potential to lead to improved diagnosis or prognosis of human diseases, or to therapeutic strategies.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6F4D07" w:rsidRPr="00227A4F" w14:paraId="0B1DFE4B" w14:textId="77777777" w:rsidTr="00BE0954">
        <w:trPr>
          <w:trHeight w:val="3266"/>
        </w:trPr>
        <w:tc>
          <w:tcPr>
            <w:tcW w:w="9054" w:type="dxa"/>
            <w:shd w:val="clear" w:color="auto" w:fill="DBE5F1" w:themeFill="accent1" w:themeFillTint="33"/>
          </w:tcPr>
          <w:p w14:paraId="7134A154" w14:textId="77777777" w:rsidR="006F4D07" w:rsidRPr="00227A4F" w:rsidRDefault="006F4D07" w:rsidP="00BE0954">
            <w:pPr>
              <w:spacing w:after="200" w:line="276" w:lineRule="auto"/>
              <w:rPr>
                <w:rFonts w:asciiTheme="minorHAnsi" w:hAnsiTheme="minorHAnsi" w:cstheme="minorHAnsi"/>
                <w:sz w:val="22"/>
                <w:szCs w:val="22"/>
              </w:rPr>
            </w:pPr>
          </w:p>
        </w:tc>
      </w:tr>
    </w:tbl>
    <w:p w14:paraId="60A1737B" w14:textId="77777777" w:rsidR="008D40A6" w:rsidRPr="00227A4F" w:rsidRDefault="008D40A6">
      <w:pPr>
        <w:spacing w:after="200" w:line="276" w:lineRule="auto"/>
        <w:rPr>
          <w:rFonts w:asciiTheme="minorHAnsi" w:hAnsiTheme="minorHAnsi" w:cstheme="minorHAnsi"/>
          <w:sz w:val="22"/>
          <w:szCs w:val="22"/>
        </w:rPr>
      </w:pPr>
      <w:bookmarkStart w:id="13" w:name="_Toc252973987"/>
      <w:bookmarkStart w:id="14" w:name="_Toc252956025"/>
      <w:bookmarkStart w:id="15" w:name="_Toc252955902"/>
      <w:bookmarkStart w:id="16" w:name="_Toc199574760"/>
      <w:r w:rsidRPr="00227A4F">
        <w:rPr>
          <w:rFonts w:asciiTheme="minorHAnsi" w:hAnsiTheme="minorHAnsi" w:cstheme="minorHAnsi"/>
          <w:sz w:val="22"/>
          <w:szCs w:val="22"/>
        </w:rPr>
        <w:br w:type="page"/>
      </w:r>
    </w:p>
    <w:p w14:paraId="2CD82E18" w14:textId="4C83E240" w:rsidR="00210DEB" w:rsidRPr="00227A4F" w:rsidRDefault="00210DEB" w:rsidP="00CC198A">
      <w:pPr>
        <w:pStyle w:val="berschrift1"/>
      </w:pPr>
      <w:r w:rsidRPr="00227A4F">
        <w:lastRenderedPageBreak/>
        <w:t xml:space="preserve">Competencies </w:t>
      </w:r>
      <w:bookmarkEnd w:id="13"/>
      <w:bookmarkEnd w:id="14"/>
      <w:bookmarkEnd w:id="15"/>
      <w:bookmarkEnd w:id="16"/>
      <w:r w:rsidR="00CC198A">
        <w:t>of a</w:t>
      </w:r>
      <w:r w:rsidRPr="00227A4F">
        <w:t>pplicants</w:t>
      </w:r>
    </w:p>
    <w:p w14:paraId="7C6D2495" w14:textId="77777777" w:rsidR="006F4D07" w:rsidRPr="00227A4F" w:rsidRDefault="006F4D07" w:rsidP="006F4D07">
      <w:pPr>
        <w:spacing w:after="200" w:line="276" w:lineRule="auto"/>
        <w:ind w:left="425" w:hanging="425"/>
        <w:rPr>
          <w:rFonts w:asciiTheme="minorHAnsi" w:hAnsiTheme="minorHAnsi" w:cstheme="minorHAnsi"/>
          <w:sz w:val="22"/>
          <w:szCs w:val="22"/>
        </w:rPr>
      </w:pPr>
      <w:r w:rsidRPr="00227A4F">
        <w:rPr>
          <w:rFonts w:asciiTheme="minorHAnsi" w:hAnsiTheme="minorHAnsi" w:cstheme="minorHAnsi"/>
          <w:sz w:val="22"/>
          <w:szCs w:val="22"/>
        </w:rPr>
        <w:t>Please comment</w:t>
      </w:r>
    </w:p>
    <w:p w14:paraId="02216E7B" w14:textId="7A8B97F9" w:rsidR="006F4D07" w:rsidRPr="00227A4F" w:rsidRDefault="006F4D07" w:rsidP="00E447D0">
      <w:pPr>
        <w:pStyle w:val="Body"/>
        <w:numPr>
          <w:ilvl w:val="0"/>
          <w:numId w:val="26"/>
        </w:numPr>
        <w:spacing w:before="120"/>
        <w:ind w:left="714" w:hanging="357"/>
        <w:contextualSpacing/>
        <w:jc w:val="both"/>
        <w:rPr>
          <w:rFonts w:asciiTheme="minorHAnsi" w:eastAsia="Calibri" w:hAnsiTheme="minorHAnsi" w:cstheme="minorHAnsi"/>
          <w:lang w:val="en-GB"/>
        </w:rPr>
      </w:pPr>
      <w:r w:rsidRPr="00227A4F">
        <w:rPr>
          <w:rFonts w:asciiTheme="minorHAnsi" w:eastAsia="Calibri" w:hAnsiTheme="minorHAnsi" w:cstheme="minorHAnsi"/>
          <w:lang w:val="en-GB"/>
        </w:rPr>
        <w:t xml:space="preserve">Are the participating institutions and their personnel qualified; are their personnel capacities and their device-related equipment adequate to conduct the research </w:t>
      </w:r>
      <w:r w:rsidR="00FB15DB">
        <w:rPr>
          <w:rFonts w:asciiTheme="minorHAnsi" w:hAnsiTheme="minorHAnsi" w:cstheme="minorHAnsi"/>
        </w:rPr>
        <w:t>project</w:t>
      </w:r>
      <w:r w:rsidR="00FB15DB" w:rsidRPr="00227A4F">
        <w:rPr>
          <w:rFonts w:asciiTheme="minorHAnsi" w:hAnsiTheme="minorHAnsi" w:cstheme="minorHAnsi"/>
        </w:rPr>
        <w:t xml:space="preserve"> </w:t>
      </w:r>
      <w:r w:rsidRPr="00227A4F">
        <w:rPr>
          <w:rFonts w:asciiTheme="minorHAnsi" w:eastAsia="Calibri" w:hAnsiTheme="minorHAnsi" w:cstheme="minorHAnsi"/>
          <w:lang w:val="en-GB"/>
        </w:rPr>
        <w:t>successfully?</w:t>
      </w:r>
    </w:p>
    <w:p w14:paraId="57980C05" w14:textId="77777777" w:rsidR="006F4D07" w:rsidRPr="00227A4F" w:rsidRDefault="006F4D07" w:rsidP="00E447D0">
      <w:pPr>
        <w:pStyle w:val="Body"/>
        <w:numPr>
          <w:ilvl w:val="0"/>
          <w:numId w:val="26"/>
        </w:numPr>
        <w:spacing w:before="120"/>
        <w:ind w:left="714" w:hanging="357"/>
        <w:contextualSpacing/>
        <w:jc w:val="both"/>
        <w:rPr>
          <w:rFonts w:asciiTheme="minorHAnsi" w:eastAsia="Calibri" w:hAnsiTheme="minorHAnsi" w:cstheme="minorHAnsi"/>
          <w:lang w:val="en-GB"/>
        </w:rPr>
      </w:pPr>
      <w:r w:rsidRPr="00227A4F">
        <w:rPr>
          <w:rFonts w:asciiTheme="minorHAnsi" w:eastAsia="Calibri" w:hAnsiTheme="minorHAnsi" w:cstheme="minorHAnsi"/>
          <w:lang w:val="en-GB"/>
        </w:rPr>
        <w:t xml:space="preserve">Please evaluate the CRG staff’s </w:t>
      </w:r>
      <w:r w:rsidRPr="00227A4F">
        <w:rPr>
          <w:rFonts w:asciiTheme="minorHAnsi" w:eastAsia="Calibri" w:hAnsiTheme="minorHAnsi" w:cstheme="minorHAnsi"/>
          <w:b/>
          <w:bCs/>
          <w:lang w:val="en-GB"/>
        </w:rPr>
        <w:t>experience</w:t>
      </w:r>
      <w:r w:rsidRPr="00227A4F">
        <w:rPr>
          <w:rFonts w:asciiTheme="minorHAnsi" w:eastAsia="Calibri" w:hAnsiTheme="minorHAnsi" w:cstheme="minorHAnsi"/>
          <w:lang w:val="en-GB"/>
        </w:rPr>
        <w:t xml:space="preserve"> and </w:t>
      </w:r>
      <w:r w:rsidRPr="00227A4F">
        <w:rPr>
          <w:rFonts w:asciiTheme="minorHAnsi" w:eastAsia="Calibri" w:hAnsiTheme="minorHAnsi" w:cstheme="minorHAnsi"/>
          <w:b/>
          <w:bCs/>
          <w:lang w:val="en-GB"/>
        </w:rPr>
        <w:t>track record</w:t>
      </w:r>
      <w:r w:rsidRPr="00227A4F">
        <w:rPr>
          <w:rFonts w:asciiTheme="minorHAnsi" w:eastAsia="Calibri" w:hAnsiTheme="minorHAnsi" w:cstheme="minorHAnsi"/>
          <w:lang w:val="en-GB"/>
        </w:rPr>
        <w:t xml:space="preserve">, taking into consideration the number of years in an academic position and any career breaks. </w:t>
      </w:r>
    </w:p>
    <w:p w14:paraId="1A4CBBE2" w14:textId="246ED49E" w:rsidR="00E447D0" w:rsidRPr="00227A4F" w:rsidRDefault="006F4D07" w:rsidP="00E447D0">
      <w:pPr>
        <w:pStyle w:val="Body"/>
        <w:numPr>
          <w:ilvl w:val="0"/>
          <w:numId w:val="26"/>
        </w:numPr>
        <w:spacing w:before="120"/>
        <w:ind w:left="714" w:hanging="357"/>
        <w:contextualSpacing/>
        <w:jc w:val="both"/>
        <w:rPr>
          <w:rFonts w:asciiTheme="minorHAnsi" w:eastAsia="Calibri" w:hAnsiTheme="minorHAnsi" w:cstheme="minorHAnsi"/>
          <w:lang w:val="en-GB"/>
        </w:rPr>
      </w:pPr>
      <w:r w:rsidRPr="00227A4F">
        <w:rPr>
          <w:rFonts w:asciiTheme="minorHAnsi" w:eastAsia="Calibri" w:hAnsiTheme="minorHAnsi" w:cstheme="minorHAnsi"/>
          <w:b/>
          <w:lang w:val="en-GB"/>
        </w:rPr>
        <w:t>Collaboration/interdisciplinary aspects:</w:t>
      </w:r>
      <w:r w:rsidRPr="00227A4F">
        <w:rPr>
          <w:rFonts w:asciiTheme="minorHAnsi" w:eastAsia="Calibri" w:hAnsiTheme="minorHAnsi" w:cstheme="minorHAnsi"/>
          <w:lang w:val="en-GB"/>
        </w:rPr>
        <w:t xml:space="preserve"> Do the field of research activities and qualifications of the participants complete each other in order to ensure a constructive and efficient handling of the CRG?</w:t>
      </w:r>
    </w:p>
    <w:p w14:paraId="06542B62" w14:textId="58522CC8" w:rsidR="00E447D0" w:rsidRPr="00227A4F" w:rsidRDefault="006F4D07" w:rsidP="00E447D0">
      <w:pPr>
        <w:pStyle w:val="Body"/>
        <w:numPr>
          <w:ilvl w:val="0"/>
          <w:numId w:val="26"/>
        </w:numPr>
        <w:spacing w:before="120"/>
        <w:ind w:left="714" w:hanging="357"/>
        <w:contextualSpacing/>
        <w:jc w:val="both"/>
        <w:rPr>
          <w:rFonts w:asciiTheme="minorHAnsi" w:eastAsia="Calibri" w:hAnsiTheme="minorHAnsi" w:cstheme="minorHAnsi"/>
          <w:lang w:val="en-GB"/>
        </w:rPr>
      </w:pPr>
      <w:r w:rsidRPr="00E447D0">
        <w:rPr>
          <w:rFonts w:asciiTheme="minorHAnsi" w:eastAsia="Calibri" w:hAnsiTheme="minorHAnsi" w:cstheme="minorHAnsi"/>
          <w:b/>
          <w:lang w:val="en-GB"/>
        </w:rPr>
        <w:t>Team composition:</w:t>
      </w:r>
      <w:r w:rsidRPr="00E447D0">
        <w:rPr>
          <w:rFonts w:asciiTheme="minorHAnsi" w:eastAsia="Calibri" w:hAnsiTheme="minorHAnsi" w:cstheme="minorHAnsi"/>
          <w:lang w:val="en-GB"/>
        </w:rPr>
        <w:t xml:space="preserve"> Describe if and why the </w:t>
      </w:r>
      <w:r w:rsidRPr="00E447D0">
        <w:rPr>
          <w:rFonts w:asciiTheme="minorHAnsi" w:eastAsia="Calibri" w:hAnsiTheme="minorHAnsi" w:cstheme="minorHAnsi"/>
          <w:b/>
          <w:bCs/>
          <w:lang w:val="en-GB"/>
        </w:rPr>
        <w:t>competencies</w:t>
      </w:r>
      <w:r w:rsidRPr="00E447D0">
        <w:rPr>
          <w:rFonts w:asciiTheme="minorHAnsi" w:eastAsia="Calibri" w:hAnsiTheme="minorHAnsi" w:cstheme="minorHAnsi"/>
          <w:lang w:val="en-GB"/>
        </w:rPr>
        <w:t xml:space="preserve"> of the CRG team are sufficient and complementary for the proposed research </w:t>
      </w:r>
      <w:r w:rsidR="00FB15DB">
        <w:rPr>
          <w:rFonts w:asciiTheme="minorHAnsi" w:hAnsiTheme="minorHAnsi" w:cstheme="minorHAnsi"/>
        </w:rPr>
        <w:t>project</w:t>
      </w:r>
      <w:r w:rsidR="00FB15DB" w:rsidRPr="00227A4F">
        <w:rPr>
          <w:rFonts w:asciiTheme="minorHAnsi" w:hAnsiTheme="minorHAnsi" w:cstheme="minorHAnsi"/>
        </w:rPr>
        <w:t xml:space="preserve"> </w:t>
      </w:r>
      <w:r w:rsidRPr="00E447D0">
        <w:rPr>
          <w:rFonts w:asciiTheme="minorHAnsi" w:eastAsia="Calibri" w:hAnsiTheme="minorHAnsi" w:cstheme="minorHAnsi"/>
          <w:lang w:val="en-GB"/>
        </w:rPr>
        <w:t xml:space="preserve">with consideration to project management and furthering career development. </w:t>
      </w:r>
    </w:p>
    <w:p w14:paraId="21F87400" w14:textId="638CE246" w:rsidR="006F4D07" w:rsidRPr="00E447D0" w:rsidRDefault="006F4D07" w:rsidP="00E447D0">
      <w:pPr>
        <w:pStyle w:val="Body"/>
        <w:numPr>
          <w:ilvl w:val="0"/>
          <w:numId w:val="26"/>
        </w:numPr>
        <w:spacing w:before="120"/>
        <w:ind w:left="714" w:hanging="357"/>
        <w:contextualSpacing/>
        <w:jc w:val="both"/>
        <w:rPr>
          <w:rFonts w:asciiTheme="minorHAnsi" w:eastAsia="Calibri" w:hAnsiTheme="minorHAnsi" w:cstheme="minorHAnsi"/>
        </w:rPr>
      </w:pPr>
      <w:r w:rsidRPr="00E447D0">
        <w:rPr>
          <w:rFonts w:asciiTheme="minorHAnsi" w:eastAsia="Calibri" w:hAnsiTheme="minorHAnsi" w:cstheme="minorHAnsi"/>
        </w:rPr>
        <w:t xml:space="preserve">Does the project management seem adequately qualified to carry out the research </w:t>
      </w:r>
      <w:r w:rsidR="00FB15DB">
        <w:rPr>
          <w:rFonts w:asciiTheme="minorHAnsi" w:hAnsiTheme="minorHAnsi" w:cstheme="minorHAnsi"/>
        </w:rPr>
        <w:t>project</w:t>
      </w:r>
      <w:r w:rsidRPr="00E447D0">
        <w:rPr>
          <w:rFonts w:asciiTheme="minorHAnsi" w:eastAsia="Calibri" w:hAnsiTheme="minorHAnsi" w:cstheme="minorHAnsi"/>
        </w:rPr>
        <w:t>?</w:t>
      </w:r>
    </w:p>
    <w:p w14:paraId="5386F9A4" w14:textId="77777777" w:rsidR="006F4D07" w:rsidRPr="00227A4F" w:rsidRDefault="006F4D07" w:rsidP="00E447D0">
      <w:pPr>
        <w:pStyle w:val="Body"/>
        <w:numPr>
          <w:ilvl w:val="0"/>
          <w:numId w:val="26"/>
        </w:numPr>
        <w:spacing w:before="120"/>
        <w:ind w:left="714" w:hanging="357"/>
        <w:contextualSpacing/>
        <w:jc w:val="both"/>
        <w:rPr>
          <w:rFonts w:asciiTheme="minorHAnsi" w:eastAsia="Calibri" w:hAnsiTheme="minorHAnsi" w:cstheme="minorHAnsi"/>
          <w:lang w:val="en-GB"/>
        </w:rPr>
      </w:pPr>
      <w:r w:rsidRPr="00227A4F">
        <w:rPr>
          <w:rFonts w:asciiTheme="minorHAnsi" w:eastAsia="Calibri" w:hAnsiTheme="minorHAnsi" w:cstheme="minorHAnsi"/>
          <w:lang w:val="en-GB"/>
        </w:rPr>
        <w:t xml:space="preserve">Please also comment on the </w:t>
      </w:r>
      <w:r w:rsidRPr="00227A4F">
        <w:rPr>
          <w:rFonts w:asciiTheme="minorHAnsi" w:eastAsia="Calibri" w:hAnsiTheme="minorHAnsi" w:cstheme="minorHAnsi"/>
          <w:b/>
          <w:lang w:val="en-GB"/>
        </w:rPr>
        <w:t>gender balance</w:t>
      </w:r>
      <w:r w:rsidRPr="00227A4F">
        <w:rPr>
          <w:rFonts w:asciiTheme="minorHAnsi" w:eastAsia="Calibri" w:hAnsiTheme="minorHAnsi" w:cstheme="minorHAnsi"/>
          <w:lang w:val="en-GB"/>
        </w:rPr>
        <w:t xml:space="preserve"> in the team. </w:t>
      </w:r>
    </w:p>
    <w:p w14:paraId="7C23FA04" w14:textId="56A0319C" w:rsidR="006F4D07" w:rsidRPr="00227A4F" w:rsidRDefault="00E447D0" w:rsidP="006F4D07">
      <w:pPr>
        <w:pStyle w:val="Body"/>
        <w:numPr>
          <w:ilvl w:val="0"/>
          <w:numId w:val="26"/>
        </w:numPr>
        <w:spacing w:before="120"/>
        <w:ind w:left="714" w:hanging="357"/>
        <w:jc w:val="both"/>
        <w:rPr>
          <w:rFonts w:asciiTheme="minorHAnsi" w:eastAsia="Calibri" w:hAnsiTheme="minorHAnsi" w:cstheme="minorHAnsi"/>
          <w:lang w:val="en-GB"/>
        </w:rPr>
      </w:pPr>
      <w:r>
        <w:rPr>
          <w:rFonts w:asciiTheme="minorHAnsi" w:eastAsia="Calibri" w:hAnsiTheme="minorHAnsi" w:cstheme="minorHAnsi"/>
          <w:lang w:val="en-GB"/>
        </w:rPr>
        <w:t>Are</w:t>
      </w:r>
      <w:r w:rsidRPr="00227A4F">
        <w:rPr>
          <w:rFonts w:asciiTheme="minorHAnsi" w:eastAsia="Calibri" w:hAnsiTheme="minorHAnsi" w:cstheme="minorHAnsi"/>
          <w:lang w:val="en-GB"/>
        </w:rPr>
        <w:t xml:space="preserve"> </w:t>
      </w:r>
      <w:r w:rsidR="006F4D07" w:rsidRPr="00227A4F">
        <w:rPr>
          <w:rFonts w:asciiTheme="minorHAnsi" w:eastAsia="Calibri" w:hAnsiTheme="minorHAnsi" w:cstheme="minorHAnsi"/>
          <w:lang w:val="en-GB"/>
        </w:rPr>
        <w:t xml:space="preserve">the </w:t>
      </w:r>
      <w:r w:rsidR="006F4D07" w:rsidRPr="00227A4F">
        <w:rPr>
          <w:rFonts w:asciiTheme="minorHAnsi" w:eastAsia="Calibri" w:hAnsiTheme="minorHAnsi" w:cstheme="minorHAnsi"/>
          <w:b/>
          <w:lang w:val="en-GB"/>
        </w:rPr>
        <w:t>role</w:t>
      </w:r>
      <w:r>
        <w:rPr>
          <w:rFonts w:asciiTheme="minorHAnsi" w:eastAsia="Calibri" w:hAnsiTheme="minorHAnsi" w:cstheme="minorHAnsi"/>
          <w:b/>
          <w:lang w:val="en-GB"/>
        </w:rPr>
        <w:t>s</w:t>
      </w:r>
      <w:r w:rsidR="006F4D07" w:rsidRPr="00227A4F">
        <w:rPr>
          <w:rFonts w:asciiTheme="minorHAnsi" w:eastAsia="Calibri" w:hAnsiTheme="minorHAnsi" w:cstheme="minorHAnsi"/>
          <w:b/>
          <w:lang w:val="en-GB"/>
        </w:rPr>
        <w:t xml:space="preserve"> of the Mentor as well as of the </w:t>
      </w:r>
      <w:r>
        <w:rPr>
          <w:rFonts w:asciiTheme="minorHAnsi" w:eastAsia="Calibri" w:hAnsiTheme="minorHAnsi" w:cstheme="minorHAnsi"/>
          <w:b/>
          <w:lang w:val="en-GB"/>
        </w:rPr>
        <w:t>Head</w:t>
      </w:r>
      <w:r w:rsidRPr="00227A4F">
        <w:rPr>
          <w:rFonts w:asciiTheme="minorHAnsi" w:eastAsia="Calibri" w:hAnsiTheme="minorHAnsi" w:cstheme="minorHAnsi"/>
          <w:lang w:val="en-GB"/>
        </w:rPr>
        <w:t xml:space="preserve"> </w:t>
      </w:r>
      <w:r w:rsidR="006F4D07" w:rsidRPr="00227A4F">
        <w:rPr>
          <w:rFonts w:asciiTheme="minorHAnsi" w:eastAsia="Calibri" w:hAnsiTheme="minorHAnsi" w:cstheme="minorHAnsi"/>
          <w:lang w:val="en-GB"/>
        </w:rPr>
        <w:t>well elaborated?</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6F4D07" w:rsidRPr="00227A4F" w14:paraId="01A39D86" w14:textId="77777777" w:rsidTr="00BE0954">
        <w:trPr>
          <w:trHeight w:val="6229"/>
        </w:trPr>
        <w:tc>
          <w:tcPr>
            <w:tcW w:w="9054" w:type="dxa"/>
            <w:shd w:val="clear" w:color="auto" w:fill="DBE5F1" w:themeFill="accent1" w:themeFillTint="33"/>
          </w:tcPr>
          <w:p w14:paraId="0B3B6BCF" w14:textId="77777777" w:rsidR="006F4D07" w:rsidRPr="00227A4F" w:rsidRDefault="006F4D07" w:rsidP="00BE0954">
            <w:pPr>
              <w:spacing w:after="200" w:line="276" w:lineRule="auto"/>
              <w:rPr>
                <w:rFonts w:asciiTheme="minorHAnsi" w:hAnsiTheme="minorHAnsi" w:cstheme="minorHAnsi"/>
                <w:sz w:val="22"/>
                <w:szCs w:val="22"/>
              </w:rPr>
            </w:pPr>
          </w:p>
        </w:tc>
      </w:tr>
    </w:tbl>
    <w:p w14:paraId="7CDECF6E" w14:textId="77777777" w:rsidR="006F4D07" w:rsidRPr="00227A4F" w:rsidRDefault="006F4D07" w:rsidP="006F4D07">
      <w:pPr>
        <w:spacing w:before="60"/>
        <w:jc w:val="both"/>
        <w:rPr>
          <w:rFonts w:asciiTheme="minorHAnsi" w:hAnsiTheme="minorHAnsi" w:cstheme="minorHAnsi"/>
          <w:sz w:val="22"/>
          <w:szCs w:val="22"/>
        </w:rPr>
      </w:pPr>
      <w:r w:rsidRPr="00227A4F">
        <w:rPr>
          <w:rFonts w:asciiTheme="minorHAnsi" w:hAnsiTheme="minorHAnsi" w:cstheme="minorHAnsi"/>
          <w:sz w:val="22"/>
          <w:szCs w:val="22"/>
        </w:rPr>
        <w:br w:type="page"/>
      </w:r>
    </w:p>
    <w:p w14:paraId="0AC8A02F" w14:textId="21CFEBDE" w:rsidR="00210DEB" w:rsidRPr="00227A4F" w:rsidRDefault="00D67AAD" w:rsidP="00CC198A">
      <w:pPr>
        <w:pStyle w:val="berschrift1"/>
      </w:pPr>
      <w:r w:rsidRPr="00227A4F">
        <w:lastRenderedPageBreak/>
        <w:t>Quality of planning</w:t>
      </w:r>
    </w:p>
    <w:p w14:paraId="4DB5D568" w14:textId="77777777" w:rsidR="00D72C37" w:rsidRPr="00227A4F" w:rsidRDefault="00D72C37" w:rsidP="00CC198A">
      <w:pPr>
        <w:pStyle w:val="Hervorhebenunterstrichen"/>
      </w:pPr>
      <w:r w:rsidRPr="00227A4F">
        <w:t>Research design, methods</w:t>
      </w:r>
    </w:p>
    <w:p w14:paraId="53C8E8AC" w14:textId="4FC18E14" w:rsidR="006F4D07" w:rsidRPr="00227A4F" w:rsidRDefault="006F4D07" w:rsidP="006F4D07">
      <w:pPr>
        <w:pStyle w:val="Listenabsatz"/>
        <w:numPr>
          <w:ilvl w:val="0"/>
          <w:numId w:val="20"/>
        </w:numPr>
        <w:spacing w:before="120" w:after="120" w:line="26" w:lineRule="atLeast"/>
        <w:ind w:left="612" w:hanging="357"/>
        <w:contextualSpacing w:val="0"/>
        <w:jc w:val="both"/>
        <w:rPr>
          <w:rFonts w:asciiTheme="minorHAnsi" w:hAnsiTheme="minorHAnsi" w:cstheme="minorHAnsi"/>
          <w:sz w:val="22"/>
          <w:szCs w:val="22"/>
        </w:rPr>
      </w:pPr>
      <w:r w:rsidRPr="00227A4F">
        <w:rPr>
          <w:rFonts w:asciiTheme="minorHAnsi" w:hAnsiTheme="minorHAnsi" w:cstheme="minorHAnsi"/>
          <w:sz w:val="22"/>
          <w:szCs w:val="22"/>
        </w:rPr>
        <w:t xml:space="preserve">Is the description of the research </w:t>
      </w:r>
      <w:r w:rsidR="00FB15DB">
        <w:rPr>
          <w:rFonts w:asciiTheme="minorHAnsi" w:hAnsiTheme="minorHAnsi" w:cstheme="minorHAnsi"/>
          <w:sz w:val="22"/>
          <w:szCs w:val="22"/>
        </w:rPr>
        <w:t>project</w:t>
      </w:r>
      <w:r w:rsidR="00FB15DB" w:rsidRPr="00227A4F">
        <w:rPr>
          <w:rFonts w:asciiTheme="minorHAnsi" w:hAnsiTheme="minorHAnsi" w:cstheme="minorHAnsi"/>
          <w:sz w:val="22"/>
          <w:szCs w:val="22"/>
        </w:rPr>
        <w:t xml:space="preserve"> </w:t>
      </w:r>
      <w:r w:rsidRPr="00227A4F">
        <w:rPr>
          <w:rFonts w:asciiTheme="minorHAnsi" w:hAnsiTheme="minorHAnsi" w:cstheme="minorHAnsi"/>
          <w:sz w:val="22"/>
          <w:szCs w:val="22"/>
        </w:rPr>
        <w:t>design sufficiently specified with regard to the CRG goals?</w:t>
      </w:r>
    </w:p>
    <w:p w14:paraId="5D92EBEB" w14:textId="77777777" w:rsidR="006F4D07" w:rsidRPr="00227A4F" w:rsidRDefault="006F4D07" w:rsidP="006F4D07">
      <w:pPr>
        <w:pStyle w:val="Listenabsatz"/>
        <w:numPr>
          <w:ilvl w:val="0"/>
          <w:numId w:val="20"/>
        </w:numPr>
        <w:spacing w:before="120" w:after="120" w:line="26" w:lineRule="atLeast"/>
        <w:ind w:left="612" w:hanging="357"/>
        <w:contextualSpacing w:val="0"/>
        <w:jc w:val="both"/>
        <w:rPr>
          <w:rFonts w:asciiTheme="minorHAnsi" w:hAnsiTheme="minorHAnsi" w:cstheme="minorHAnsi"/>
          <w:sz w:val="22"/>
          <w:szCs w:val="22"/>
        </w:rPr>
      </w:pPr>
      <w:r w:rsidRPr="00227A4F">
        <w:rPr>
          <w:rFonts w:asciiTheme="minorHAnsi" w:hAnsiTheme="minorHAnsi" w:cstheme="minorHAnsi"/>
          <w:sz w:val="22"/>
          <w:szCs w:val="22"/>
        </w:rPr>
        <w:t>What concrete results are expected at the end of the CRG, are they comprehensible?</w:t>
      </w:r>
    </w:p>
    <w:p w14:paraId="6871839D" w14:textId="2F735A9C" w:rsidR="006F4D07" w:rsidRPr="00227A4F" w:rsidRDefault="006F4D07" w:rsidP="006F4D07">
      <w:pPr>
        <w:pStyle w:val="Listenabsatz"/>
        <w:numPr>
          <w:ilvl w:val="0"/>
          <w:numId w:val="20"/>
        </w:numPr>
        <w:spacing w:before="120" w:after="120" w:line="26" w:lineRule="atLeast"/>
        <w:ind w:left="612" w:hanging="357"/>
        <w:contextualSpacing w:val="0"/>
        <w:jc w:val="both"/>
        <w:rPr>
          <w:rFonts w:asciiTheme="minorHAnsi" w:hAnsiTheme="minorHAnsi" w:cstheme="minorHAnsi"/>
          <w:sz w:val="22"/>
          <w:szCs w:val="22"/>
        </w:rPr>
      </w:pPr>
      <w:r w:rsidRPr="00227A4F">
        <w:rPr>
          <w:rFonts w:asciiTheme="minorHAnsi" w:hAnsiTheme="minorHAnsi" w:cstheme="minorHAnsi"/>
          <w:sz w:val="22"/>
          <w:szCs w:val="22"/>
        </w:rPr>
        <w:t>Are the work packages/sub-projects reasonably structured, are there any verifiable milestones?</w:t>
      </w:r>
    </w:p>
    <w:p w14:paraId="65D317CB" w14:textId="77777777" w:rsidR="006F4D07" w:rsidRPr="00227A4F" w:rsidRDefault="006F4D07" w:rsidP="006F4D07">
      <w:pPr>
        <w:pStyle w:val="Listenabsatz"/>
        <w:numPr>
          <w:ilvl w:val="0"/>
          <w:numId w:val="20"/>
        </w:numPr>
        <w:spacing w:before="120" w:after="120" w:line="26" w:lineRule="atLeast"/>
        <w:ind w:left="612" w:hanging="357"/>
        <w:contextualSpacing w:val="0"/>
        <w:rPr>
          <w:rFonts w:asciiTheme="minorHAnsi" w:hAnsiTheme="minorHAnsi" w:cstheme="minorHAnsi"/>
          <w:sz w:val="22"/>
          <w:szCs w:val="22"/>
        </w:rPr>
      </w:pPr>
      <w:r w:rsidRPr="00227A4F">
        <w:rPr>
          <w:rFonts w:asciiTheme="minorHAnsi" w:hAnsiTheme="minorHAnsi" w:cstheme="minorHAnsi"/>
          <w:sz w:val="22"/>
          <w:szCs w:val="22"/>
        </w:rPr>
        <w:t>Does the planned period seem adequate to conduct and accomplish the tasks?</w:t>
      </w:r>
    </w:p>
    <w:p w14:paraId="6E44A6F4" w14:textId="4F7480A3" w:rsidR="006F4D07" w:rsidRPr="00227A4F" w:rsidRDefault="006F4D07" w:rsidP="006F4D07">
      <w:pPr>
        <w:pStyle w:val="Listenabsatz"/>
        <w:numPr>
          <w:ilvl w:val="0"/>
          <w:numId w:val="20"/>
        </w:numPr>
        <w:spacing w:before="120" w:after="120" w:line="26" w:lineRule="atLeast"/>
        <w:ind w:left="612" w:hanging="357"/>
        <w:contextualSpacing w:val="0"/>
        <w:rPr>
          <w:rFonts w:asciiTheme="minorHAnsi" w:hAnsiTheme="minorHAnsi" w:cstheme="minorHAnsi"/>
          <w:sz w:val="22"/>
          <w:szCs w:val="22"/>
        </w:rPr>
      </w:pPr>
      <w:r w:rsidRPr="00227A4F">
        <w:rPr>
          <w:rFonts w:asciiTheme="minorHAnsi" w:hAnsiTheme="minorHAnsi" w:cstheme="minorHAnsi"/>
          <w:sz w:val="22"/>
          <w:szCs w:val="22"/>
        </w:rPr>
        <w:t>Are the starting point, the goals, the necessary measures</w:t>
      </w:r>
      <w:r w:rsidR="0081423E" w:rsidRPr="00227A4F">
        <w:rPr>
          <w:rFonts w:asciiTheme="minorHAnsi" w:hAnsiTheme="minorHAnsi" w:cstheme="minorHAnsi"/>
          <w:sz w:val="22"/>
          <w:szCs w:val="22"/>
        </w:rPr>
        <w:t>,</w:t>
      </w:r>
      <w:r w:rsidRPr="00227A4F">
        <w:rPr>
          <w:rFonts w:asciiTheme="minorHAnsi" w:hAnsiTheme="minorHAnsi" w:cstheme="minorHAnsi"/>
          <w:sz w:val="22"/>
          <w:szCs w:val="22"/>
        </w:rPr>
        <w:t xml:space="preserve"> and steps to conduct the research </w:t>
      </w:r>
      <w:r w:rsidR="00FB15DB">
        <w:rPr>
          <w:rFonts w:asciiTheme="minorHAnsi" w:hAnsiTheme="minorHAnsi" w:cstheme="minorHAnsi"/>
          <w:sz w:val="22"/>
          <w:szCs w:val="22"/>
        </w:rPr>
        <w:t>project</w:t>
      </w:r>
      <w:r w:rsidR="00FB15DB" w:rsidRPr="00227A4F">
        <w:rPr>
          <w:rFonts w:asciiTheme="minorHAnsi" w:hAnsiTheme="minorHAnsi" w:cstheme="minorHAnsi"/>
          <w:sz w:val="22"/>
          <w:szCs w:val="22"/>
        </w:rPr>
        <w:t xml:space="preserve"> </w:t>
      </w:r>
      <w:r w:rsidRPr="00227A4F">
        <w:rPr>
          <w:rFonts w:asciiTheme="minorHAnsi" w:hAnsiTheme="minorHAnsi" w:cstheme="minorHAnsi"/>
          <w:sz w:val="22"/>
          <w:szCs w:val="22"/>
        </w:rPr>
        <w:t>clearly and consistently defined?</w:t>
      </w:r>
    </w:p>
    <w:p w14:paraId="5AC5C12C" w14:textId="32DA1A0F" w:rsidR="006F4D07" w:rsidRPr="00227A4F" w:rsidRDefault="006F4D07" w:rsidP="006F4D07">
      <w:pPr>
        <w:pStyle w:val="Listenabsatz"/>
        <w:numPr>
          <w:ilvl w:val="0"/>
          <w:numId w:val="20"/>
        </w:numPr>
        <w:spacing w:before="120" w:after="120" w:line="26" w:lineRule="atLeast"/>
        <w:ind w:left="612" w:hanging="357"/>
        <w:contextualSpacing w:val="0"/>
        <w:rPr>
          <w:rFonts w:asciiTheme="minorHAnsi" w:hAnsiTheme="minorHAnsi" w:cstheme="minorHAnsi"/>
          <w:sz w:val="22"/>
          <w:szCs w:val="22"/>
        </w:rPr>
      </w:pPr>
      <w:r w:rsidRPr="00227A4F">
        <w:rPr>
          <w:rFonts w:asciiTheme="minorHAnsi" w:hAnsiTheme="minorHAnsi" w:cstheme="minorHAnsi"/>
          <w:sz w:val="22"/>
          <w:szCs w:val="22"/>
        </w:rPr>
        <w:t>Are the work packages/sub-projects appropriately selected in terms of number and content, and are relevant experts assigned?</w:t>
      </w:r>
    </w:p>
    <w:p w14:paraId="6F90896D" w14:textId="77777777" w:rsidR="006F4D07" w:rsidRPr="00227A4F" w:rsidRDefault="006F4D07" w:rsidP="006F4D07">
      <w:pPr>
        <w:pStyle w:val="Lauftext"/>
        <w:numPr>
          <w:ilvl w:val="0"/>
          <w:numId w:val="20"/>
        </w:numPr>
        <w:spacing w:before="120" w:after="120" w:line="26" w:lineRule="atLeast"/>
        <w:ind w:left="612" w:hanging="357"/>
      </w:pPr>
      <w:r w:rsidRPr="00227A4F">
        <w:t>Handling of development risks?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6F4D07" w:rsidRPr="00227A4F" w14:paraId="5265AF90" w14:textId="77777777" w:rsidTr="00BE0954">
        <w:trPr>
          <w:trHeight w:val="6229"/>
        </w:trPr>
        <w:tc>
          <w:tcPr>
            <w:tcW w:w="9054" w:type="dxa"/>
            <w:shd w:val="clear" w:color="auto" w:fill="DBE5F1" w:themeFill="accent1" w:themeFillTint="33"/>
          </w:tcPr>
          <w:p w14:paraId="16F50FA3" w14:textId="77777777" w:rsidR="006F4D07" w:rsidRPr="00227A4F" w:rsidRDefault="006F4D07" w:rsidP="00BE0954">
            <w:pPr>
              <w:spacing w:after="200" w:line="276" w:lineRule="auto"/>
              <w:rPr>
                <w:rFonts w:asciiTheme="minorHAnsi" w:hAnsiTheme="minorHAnsi" w:cstheme="minorHAnsi"/>
                <w:sz w:val="22"/>
                <w:szCs w:val="22"/>
              </w:rPr>
            </w:pPr>
          </w:p>
        </w:tc>
      </w:tr>
    </w:tbl>
    <w:p w14:paraId="220D0EDE" w14:textId="77777777" w:rsidR="006F4D07" w:rsidRPr="00227A4F" w:rsidRDefault="006F4D07" w:rsidP="006F4D07">
      <w:pPr>
        <w:spacing w:before="60"/>
        <w:jc w:val="both"/>
        <w:rPr>
          <w:rFonts w:asciiTheme="minorHAnsi" w:hAnsiTheme="minorHAnsi" w:cstheme="minorHAnsi"/>
          <w:sz w:val="22"/>
          <w:szCs w:val="22"/>
        </w:rPr>
      </w:pPr>
      <w:r w:rsidRPr="00227A4F">
        <w:rPr>
          <w:rFonts w:asciiTheme="minorHAnsi" w:hAnsiTheme="minorHAnsi" w:cstheme="minorHAnsi"/>
          <w:sz w:val="22"/>
          <w:szCs w:val="22"/>
        </w:rPr>
        <w:br w:type="page"/>
      </w:r>
    </w:p>
    <w:p w14:paraId="6A000F2C" w14:textId="77777777" w:rsidR="006F4D07" w:rsidRPr="00227A4F" w:rsidRDefault="006F4D07" w:rsidP="00CC198A">
      <w:pPr>
        <w:pStyle w:val="Hervorhebenunterstrichen"/>
      </w:pPr>
      <w:r w:rsidRPr="00227A4F">
        <w:lastRenderedPageBreak/>
        <w:t>Good scientific practice, ethical</w:t>
      </w:r>
      <w:r w:rsidR="001F2AF5" w:rsidRPr="00227A4F">
        <w:t>,</w:t>
      </w:r>
      <w:r w:rsidRPr="00227A4F">
        <w:t xml:space="preserve"> and legal aspects</w:t>
      </w:r>
    </w:p>
    <w:p w14:paraId="1F52F17D" w14:textId="77777777" w:rsidR="006F4D07" w:rsidRPr="00227A4F" w:rsidRDefault="006F4D07" w:rsidP="006F4D07">
      <w:pPr>
        <w:pStyle w:val="Listenabsatz"/>
        <w:numPr>
          <w:ilvl w:val="0"/>
          <w:numId w:val="29"/>
        </w:numPr>
        <w:spacing w:before="120" w:after="120" w:line="312" w:lineRule="auto"/>
        <w:ind w:left="612" w:hanging="357"/>
        <w:jc w:val="both"/>
        <w:rPr>
          <w:rFonts w:asciiTheme="minorHAnsi" w:hAnsiTheme="minorHAnsi" w:cstheme="minorHAnsi"/>
          <w:sz w:val="22"/>
          <w:szCs w:val="22"/>
        </w:rPr>
      </w:pPr>
      <w:r w:rsidRPr="00227A4F">
        <w:rPr>
          <w:rFonts w:asciiTheme="minorHAnsi" w:hAnsiTheme="minorHAnsi" w:cstheme="minorHAnsi"/>
          <w:sz w:val="22"/>
          <w:szCs w:val="22"/>
        </w:rPr>
        <w:t xml:space="preserve">How does the proposed CRG meet the </w:t>
      </w:r>
      <w:r w:rsidRPr="00227A4F">
        <w:rPr>
          <w:rFonts w:asciiTheme="minorHAnsi" w:hAnsiTheme="minorHAnsi" w:cstheme="minorHAnsi"/>
          <w:b/>
          <w:sz w:val="22"/>
          <w:szCs w:val="22"/>
        </w:rPr>
        <w:t>requirements of good scientific practice</w:t>
      </w:r>
      <w:r w:rsidRPr="00227A4F">
        <w:rPr>
          <w:rFonts w:asciiTheme="minorHAnsi" w:hAnsiTheme="minorHAnsi" w:cstheme="minorHAnsi"/>
          <w:sz w:val="22"/>
          <w:szCs w:val="22"/>
        </w:rPr>
        <w:t>?</w:t>
      </w:r>
    </w:p>
    <w:p w14:paraId="4C070E78" w14:textId="77777777" w:rsidR="006F4D07" w:rsidRPr="00227A4F" w:rsidRDefault="006F4D07" w:rsidP="006F4D07">
      <w:pPr>
        <w:pStyle w:val="Listenabsatz"/>
        <w:numPr>
          <w:ilvl w:val="0"/>
          <w:numId w:val="29"/>
        </w:numPr>
        <w:spacing w:before="120" w:after="120" w:line="312" w:lineRule="auto"/>
        <w:ind w:left="612" w:hanging="357"/>
        <w:jc w:val="both"/>
        <w:rPr>
          <w:rFonts w:asciiTheme="minorHAnsi" w:hAnsiTheme="minorHAnsi" w:cstheme="minorHAnsi"/>
          <w:sz w:val="22"/>
          <w:szCs w:val="22"/>
        </w:rPr>
      </w:pPr>
      <w:r w:rsidRPr="00227A4F">
        <w:rPr>
          <w:rFonts w:asciiTheme="minorHAnsi" w:hAnsiTheme="minorHAnsi" w:cstheme="minorHAnsi"/>
          <w:sz w:val="22"/>
          <w:szCs w:val="22"/>
        </w:rPr>
        <w:t xml:space="preserve">If applicable, are the proposed </w:t>
      </w:r>
      <w:r w:rsidRPr="00227A4F">
        <w:rPr>
          <w:rFonts w:asciiTheme="minorHAnsi" w:hAnsiTheme="minorHAnsi" w:cstheme="minorHAnsi"/>
          <w:b/>
          <w:bCs/>
          <w:sz w:val="22"/>
          <w:szCs w:val="22"/>
        </w:rPr>
        <w:t xml:space="preserve">cohort </w:t>
      </w:r>
      <w:r w:rsidRPr="00227A4F">
        <w:rPr>
          <w:rFonts w:asciiTheme="minorHAnsi" w:hAnsiTheme="minorHAnsi" w:cstheme="minorHAnsi"/>
          <w:sz w:val="22"/>
          <w:szCs w:val="22"/>
        </w:rPr>
        <w:t xml:space="preserve">or </w:t>
      </w:r>
      <w:r w:rsidRPr="00227A4F">
        <w:rPr>
          <w:rFonts w:asciiTheme="minorHAnsi" w:hAnsiTheme="minorHAnsi" w:cstheme="minorHAnsi"/>
          <w:b/>
          <w:bCs/>
          <w:sz w:val="22"/>
          <w:szCs w:val="22"/>
        </w:rPr>
        <w:t>sample sizes</w:t>
      </w:r>
      <w:r w:rsidRPr="00227A4F">
        <w:rPr>
          <w:rFonts w:asciiTheme="minorHAnsi" w:hAnsiTheme="minorHAnsi" w:cstheme="minorHAnsi"/>
          <w:sz w:val="22"/>
          <w:szCs w:val="22"/>
        </w:rPr>
        <w:t xml:space="preserve"> sufficient to allow meaningful statistical evaluation?</w:t>
      </w:r>
    </w:p>
    <w:p w14:paraId="45C2E510" w14:textId="3CA41E84" w:rsidR="006F4D07" w:rsidRPr="00227A4F" w:rsidRDefault="006F4D07" w:rsidP="006F4D07">
      <w:pPr>
        <w:pStyle w:val="Listenabsatz"/>
        <w:numPr>
          <w:ilvl w:val="0"/>
          <w:numId w:val="29"/>
        </w:numPr>
        <w:spacing w:before="120" w:after="120" w:line="312" w:lineRule="auto"/>
        <w:ind w:left="612" w:hanging="357"/>
        <w:contextualSpacing w:val="0"/>
        <w:jc w:val="both"/>
        <w:rPr>
          <w:rFonts w:asciiTheme="minorHAnsi" w:hAnsiTheme="minorHAnsi" w:cstheme="minorHAnsi"/>
          <w:sz w:val="22"/>
          <w:szCs w:val="22"/>
        </w:rPr>
      </w:pPr>
      <w:r w:rsidRPr="00227A4F">
        <w:rPr>
          <w:rFonts w:asciiTheme="minorHAnsi" w:hAnsiTheme="minorHAnsi" w:cstheme="minorHAnsi"/>
          <w:sz w:val="22"/>
          <w:szCs w:val="22"/>
        </w:rPr>
        <w:t xml:space="preserve">Do the applicants intend to undertake appropriate measures for </w:t>
      </w:r>
      <w:r w:rsidRPr="00227A4F">
        <w:rPr>
          <w:rFonts w:asciiTheme="minorHAnsi" w:hAnsiTheme="minorHAnsi" w:cstheme="minorHAnsi"/>
          <w:b/>
          <w:bCs/>
          <w:sz w:val="22"/>
          <w:szCs w:val="22"/>
        </w:rPr>
        <w:t>data management</w:t>
      </w:r>
      <w:r w:rsidRPr="00227A4F">
        <w:rPr>
          <w:rFonts w:asciiTheme="minorHAnsi" w:hAnsiTheme="minorHAnsi" w:cstheme="minorHAnsi"/>
          <w:sz w:val="22"/>
          <w:szCs w:val="22"/>
        </w:rPr>
        <w:t xml:space="preserve">? Have the applicants ensured the use of </w:t>
      </w:r>
      <w:hyperlink r:id="rId19" w:history="1">
        <w:r w:rsidRPr="00273CF0">
          <w:rPr>
            <w:rStyle w:val="Hyperlink"/>
            <w:rFonts w:asciiTheme="minorHAnsi" w:hAnsiTheme="minorHAnsi" w:cstheme="minorHAnsi"/>
            <w:color w:val="004A9B"/>
            <w:sz w:val="22"/>
            <w:szCs w:val="22"/>
          </w:rPr>
          <w:t>FAIR principles</w:t>
        </w:r>
      </w:hyperlink>
      <w:r w:rsidRPr="00227A4F">
        <w:rPr>
          <w:rFonts w:asciiTheme="minorHAnsi" w:hAnsiTheme="minorHAnsi" w:cstheme="minorHAnsi"/>
          <w:sz w:val="22"/>
          <w:szCs w:val="22"/>
        </w:rPr>
        <w:t xml:space="preserve"> for data use and dissemination of results?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6F4D07" w:rsidRPr="00227A4F" w14:paraId="39203152" w14:textId="77777777" w:rsidTr="00BE0954">
        <w:trPr>
          <w:trHeight w:val="6229"/>
        </w:trPr>
        <w:tc>
          <w:tcPr>
            <w:tcW w:w="9054" w:type="dxa"/>
            <w:shd w:val="clear" w:color="auto" w:fill="DBE5F1" w:themeFill="accent1" w:themeFillTint="33"/>
          </w:tcPr>
          <w:p w14:paraId="60DA7DFD" w14:textId="77777777" w:rsidR="006F4D07" w:rsidRPr="0039389C" w:rsidRDefault="006F4D07" w:rsidP="0039389C">
            <w:pPr>
              <w:spacing w:after="200" w:line="276" w:lineRule="auto"/>
              <w:rPr>
                <w:rFonts w:asciiTheme="minorHAnsi" w:hAnsiTheme="minorHAnsi" w:cstheme="minorHAnsi"/>
                <w:sz w:val="22"/>
                <w:szCs w:val="22"/>
              </w:rPr>
            </w:pPr>
          </w:p>
        </w:tc>
      </w:tr>
    </w:tbl>
    <w:p w14:paraId="2310EB89" w14:textId="77777777" w:rsidR="006F4D07" w:rsidRPr="00227A4F" w:rsidRDefault="006F4D07" w:rsidP="006F4D07">
      <w:pPr>
        <w:spacing w:before="60"/>
        <w:jc w:val="both"/>
        <w:rPr>
          <w:rFonts w:asciiTheme="minorHAnsi" w:hAnsiTheme="minorHAnsi" w:cstheme="minorHAnsi"/>
          <w:sz w:val="22"/>
          <w:szCs w:val="22"/>
        </w:rPr>
      </w:pPr>
      <w:r w:rsidRPr="00227A4F">
        <w:rPr>
          <w:rFonts w:asciiTheme="minorHAnsi" w:hAnsiTheme="minorHAnsi" w:cstheme="minorHAnsi"/>
          <w:sz w:val="22"/>
          <w:szCs w:val="22"/>
        </w:rPr>
        <w:br w:type="page"/>
      </w:r>
    </w:p>
    <w:p w14:paraId="5B28AAF4" w14:textId="387C9CB2" w:rsidR="006F4D07" w:rsidRPr="00227A4F" w:rsidRDefault="001F2AF5" w:rsidP="00CC198A">
      <w:pPr>
        <w:pStyle w:val="Hervorhebenunterstrichen"/>
      </w:pPr>
      <w:r w:rsidRPr="00227A4F">
        <w:lastRenderedPageBreak/>
        <w:t>Financial plan/budget</w:t>
      </w:r>
    </w:p>
    <w:p w14:paraId="423337B8" w14:textId="77777777" w:rsidR="006F4D07" w:rsidRPr="00227A4F" w:rsidRDefault="006F4D07" w:rsidP="0081423E">
      <w:pPr>
        <w:pStyle w:val="Listenabsatz"/>
        <w:keepLines/>
        <w:numPr>
          <w:ilvl w:val="0"/>
          <w:numId w:val="29"/>
        </w:numPr>
        <w:spacing w:before="120" w:after="120" w:line="26" w:lineRule="atLeast"/>
        <w:ind w:left="612" w:hanging="357"/>
        <w:contextualSpacing w:val="0"/>
        <w:jc w:val="both"/>
        <w:rPr>
          <w:rFonts w:asciiTheme="minorHAnsi" w:hAnsiTheme="minorHAnsi" w:cstheme="minorHAnsi"/>
          <w:sz w:val="22"/>
          <w:szCs w:val="22"/>
        </w:rPr>
      </w:pPr>
      <w:r w:rsidRPr="00227A4F">
        <w:rPr>
          <w:rFonts w:asciiTheme="minorHAnsi" w:hAnsiTheme="minorHAnsi" w:cstheme="minorHAnsi"/>
          <w:sz w:val="22"/>
          <w:szCs w:val="22"/>
        </w:rPr>
        <w:t xml:space="preserve">Are the requested </w:t>
      </w:r>
      <w:r w:rsidRPr="00227A4F">
        <w:rPr>
          <w:rFonts w:asciiTheme="minorHAnsi" w:hAnsiTheme="minorHAnsi" w:cstheme="minorHAnsi"/>
          <w:b/>
          <w:sz w:val="22"/>
          <w:szCs w:val="22"/>
        </w:rPr>
        <w:t>resources</w:t>
      </w:r>
      <w:r w:rsidRPr="00227A4F">
        <w:rPr>
          <w:rFonts w:asciiTheme="minorHAnsi" w:hAnsiTheme="minorHAnsi" w:cstheme="minorHAnsi"/>
          <w:sz w:val="22"/>
          <w:szCs w:val="22"/>
        </w:rPr>
        <w:t xml:space="preserve"> and </w:t>
      </w:r>
      <w:r w:rsidRPr="00227A4F">
        <w:rPr>
          <w:rFonts w:asciiTheme="minorHAnsi" w:hAnsiTheme="minorHAnsi" w:cstheme="minorHAnsi"/>
          <w:b/>
          <w:sz w:val="22"/>
          <w:szCs w:val="22"/>
        </w:rPr>
        <w:t>budget</w:t>
      </w:r>
      <w:r w:rsidRPr="00227A4F">
        <w:rPr>
          <w:rFonts w:asciiTheme="minorHAnsi" w:hAnsiTheme="minorHAnsi" w:cstheme="minorHAnsi"/>
          <w:sz w:val="22"/>
          <w:szCs w:val="22"/>
        </w:rPr>
        <w:t xml:space="preserve"> (both personnel and non-personnel costs) justified to the planned tasks and the potential results?</w:t>
      </w:r>
    </w:p>
    <w:p w14:paraId="41ED68F5" w14:textId="1F9425D8" w:rsidR="006F4D07" w:rsidRPr="00227A4F" w:rsidRDefault="006F4D07" w:rsidP="0081423E">
      <w:pPr>
        <w:pStyle w:val="Listenabsatz"/>
        <w:numPr>
          <w:ilvl w:val="0"/>
          <w:numId w:val="29"/>
        </w:numPr>
        <w:spacing w:before="120" w:after="120" w:line="26" w:lineRule="atLeast"/>
        <w:ind w:left="612" w:hanging="357"/>
        <w:contextualSpacing w:val="0"/>
        <w:jc w:val="both"/>
        <w:rPr>
          <w:rFonts w:asciiTheme="minorHAnsi" w:hAnsiTheme="minorHAnsi" w:cstheme="minorHAnsi"/>
          <w:sz w:val="22"/>
          <w:szCs w:val="22"/>
        </w:rPr>
      </w:pPr>
      <w:r w:rsidRPr="00227A4F">
        <w:rPr>
          <w:rFonts w:asciiTheme="minorHAnsi" w:hAnsiTheme="minorHAnsi" w:cstheme="minorHAnsi"/>
          <w:sz w:val="22"/>
          <w:szCs w:val="22"/>
        </w:rPr>
        <w:t xml:space="preserve">Are there sufficient </w:t>
      </w:r>
      <w:r w:rsidRPr="00227A4F">
        <w:rPr>
          <w:rFonts w:asciiTheme="minorHAnsi" w:hAnsiTheme="minorHAnsi" w:cstheme="minorHAnsi"/>
          <w:b/>
          <w:sz w:val="22"/>
          <w:szCs w:val="22"/>
        </w:rPr>
        <w:t>resources</w:t>
      </w:r>
      <w:r w:rsidRPr="00227A4F">
        <w:rPr>
          <w:rFonts w:asciiTheme="minorHAnsi" w:hAnsiTheme="minorHAnsi" w:cstheme="minorHAnsi"/>
          <w:sz w:val="22"/>
          <w:szCs w:val="22"/>
        </w:rPr>
        <w:t xml:space="preserve"> available to the research team to pursue the research </w:t>
      </w:r>
      <w:r w:rsidR="00FB15DB">
        <w:rPr>
          <w:rFonts w:asciiTheme="minorHAnsi" w:hAnsiTheme="minorHAnsi" w:cstheme="minorHAnsi"/>
          <w:sz w:val="22"/>
          <w:szCs w:val="22"/>
        </w:rPr>
        <w:t>project</w:t>
      </w:r>
      <w:r w:rsidRPr="00227A4F">
        <w:rPr>
          <w:rFonts w:asciiTheme="minorHAnsi" w:hAnsiTheme="minorHAnsi" w:cstheme="minorHAnsi"/>
          <w:sz w:val="22"/>
          <w:szCs w:val="22"/>
        </w:rPr>
        <w:t xml:space="preserve">? </w:t>
      </w:r>
    </w:p>
    <w:p w14:paraId="4BE0540C" w14:textId="77777777" w:rsidR="006F4D07" w:rsidRPr="00227A4F" w:rsidRDefault="006F4D07" w:rsidP="0081423E">
      <w:pPr>
        <w:pStyle w:val="Listenabsatz"/>
        <w:numPr>
          <w:ilvl w:val="0"/>
          <w:numId w:val="29"/>
        </w:numPr>
        <w:spacing w:before="120" w:after="120" w:line="26" w:lineRule="atLeast"/>
        <w:ind w:left="612" w:hanging="357"/>
        <w:contextualSpacing w:val="0"/>
        <w:jc w:val="both"/>
        <w:rPr>
          <w:rFonts w:asciiTheme="minorHAnsi" w:hAnsiTheme="minorHAnsi" w:cstheme="minorHAnsi"/>
          <w:sz w:val="22"/>
          <w:szCs w:val="22"/>
        </w:rPr>
      </w:pPr>
      <w:r w:rsidRPr="00227A4F">
        <w:rPr>
          <w:rFonts w:asciiTheme="minorHAnsi" w:hAnsiTheme="minorHAnsi" w:cstheme="minorHAnsi"/>
          <w:sz w:val="22"/>
          <w:szCs w:val="22"/>
        </w:rPr>
        <w:t>Is the calculation of the costs coherent and comprehensible?</w:t>
      </w:r>
    </w:p>
    <w:p w14:paraId="7805306A" w14:textId="77777777" w:rsidR="006F4D07" w:rsidRPr="00227A4F" w:rsidRDefault="006F4D07" w:rsidP="006F4D07">
      <w:pPr>
        <w:spacing w:before="120" w:after="120" w:line="312" w:lineRule="auto"/>
        <w:jc w:val="both"/>
        <w:rPr>
          <w:rFonts w:asciiTheme="minorHAnsi" w:hAnsiTheme="minorHAnsi" w:cstheme="minorHAnsi"/>
          <w:sz w:val="22"/>
          <w:szCs w:val="22"/>
        </w:rPr>
      </w:pPr>
      <w:r w:rsidRPr="00227A4F">
        <w:rPr>
          <w:rFonts w:asciiTheme="minorHAnsi" w:hAnsiTheme="minorHAnsi" w:cstheme="minorHAnsi"/>
          <w:i/>
          <w:sz w:val="22"/>
          <w:szCs w:val="22"/>
        </w:rPr>
        <w:t>Note: Comments on salaries of researchers are not required as these are defined (mostly) by national standards.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6F4D07" w:rsidRPr="00227A4F" w14:paraId="1DEBAAEB" w14:textId="77777777" w:rsidTr="00BE0954">
        <w:trPr>
          <w:trHeight w:val="6229"/>
        </w:trPr>
        <w:tc>
          <w:tcPr>
            <w:tcW w:w="9054" w:type="dxa"/>
            <w:shd w:val="clear" w:color="auto" w:fill="DBE5F1" w:themeFill="accent1" w:themeFillTint="33"/>
          </w:tcPr>
          <w:p w14:paraId="7A1F4D76" w14:textId="77777777" w:rsidR="006F4D07" w:rsidRPr="00227A4F" w:rsidRDefault="006F4D07" w:rsidP="00BE0954">
            <w:pPr>
              <w:spacing w:after="200" w:line="276" w:lineRule="auto"/>
              <w:rPr>
                <w:rFonts w:asciiTheme="minorHAnsi" w:hAnsiTheme="minorHAnsi" w:cstheme="minorHAnsi"/>
                <w:sz w:val="22"/>
                <w:szCs w:val="22"/>
              </w:rPr>
            </w:pPr>
          </w:p>
        </w:tc>
      </w:tr>
    </w:tbl>
    <w:p w14:paraId="7508C75E" w14:textId="77777777" w:rsidR="006F4D07" w:rsidRPr="00227A4F" w:rsidRDefault="006F4D07" w:rsidP="006F4D07">
      <w:pPr>
        <w:spacing w:before="60"/>
        <w:jc w:val="both"/>
        <w:rPr>
          <w:rFonts w:asciiTheme="minorHAnsi" w:hAnsiTheme="minorHAnsi" w:cstheme="minorHAnsi"/>
          <w:sz w:val="22"/>
          <w:szCs w:val="22"/>
        </w:rPr>
      </w:pPr>
      <w:r w:rsidRPr="00227A4F">
        <w:rPr>
          <w:rFonts w:asciiTheme="minorHAnsi" w:hAnsiTheme="minorHAnsi" w:cstheme="minorHAnsi"/>
          <w:sz w:val="22"/>
          <w:szCs w:val="22"/>
        </w:rPr>
        <w:br w:type="page"/>
      </w:r>
    </w:p>
    <w:p w14:paraId="6CD564B8" w14:textId="77777777" w:rsidR="006752FB" w:rsidRPr="00CC198A" w:rsidRDefault="006752FB" w:rsidP="006752FB">
      <w:pPr>
        <w:pStyle w:val="Lauftext"/>
        <w:rPr>
          <w:rStyle w:val="Fett"/>
        </w:rPr>
      </w:pPr>
      <w:r w:rsidRPr="00CC198A">
        <w:rPr>
          <w:rStyle w:val="Fett"/>
        </w:rPr>
        <w:lastRenderedPageBreak/>
        <w:t>Please summarise your assessment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6752FB" w:rsidRPr="00227A4F" w14:paraId="592CEBF0" w14:textId="77777777" w:rsidTr="006752FB">
        <w:trPr>
          <w:trHeight w:val="4038"/>
        </w:trPr>
        <w:tc>
          <w:tcPr>
            <w:tcW w:w="9054" w:type="dxa"/>
            <w:shd w:val="clear" w:color="auto" w:fill="DBE5F1" w:themeFill="accent1" w:themeFillTint="33"/>
          </w:tcPr>
          <w:p w14:paraId="5185E58C" w14:textId="77777777" w:rsidR="006752FB" w:rsidRPr="00227A4F" w:rsidRDefault="006752FB" w:rsidP="00BE0954">
            <w:pPr>
              <w:spacing w:after="200" w:line="276" w:lineRule="auto"/>
              <w:rPr>
                <w:rFonts w:asciiTheme="minorHAnsi" w:hAnsiTheme="minorHAnsi" w:cstheme="minorHAnsi"/>
                <w:b/>
                <w:sz w:val="22"/>
                <w:szCs w:val="22"/>
              </w:rPr>
            </w:pPr>
            <w:r w:rsidRPr="00227A4F">
              <w:rPr>
                <w:rFonts w:asciiTheme="minorHAnsi" w:hAnsiTheme="minorHAnsi" w:cstheme="minorHAnsi"/>
                <w:b/>
                <w:sz w:val="22"/>
                <w:szCs w:val="22"/>
              </w:rPr>
              <w:t>Strengths:</w:t>
            </w:r>
          </w:p>
          <w:p w14:paraId="18C40BB2" w14:textId="77777777" w:rsidR="006752FB" w:rsidRPr="00227A4F" w:rsidRDefault="006752FB" w:rsidP="00BE0954">
            <w:pPr>
              <w:spacing w:after="200" w:line="276" w:lineRule="auto"/>
              <w:rPr>
                <w:rFonts w:asciiTheme="minorHAnsi" w:hAnsiTheme="minorHAnsi" w:cstheme="minorHAnsi"/>
                <w:sz w:val="22"/>
                <w:szCs w:val="22"/>
              </w:rPr>
            </w:pPr>
            <w:r w:rsidRPr="00227A4F">
              <w:rPr>
                <w:rFonts w:asciiTheme="minorHAnsi" w:hAnsiTheme="minorHAnsi" w:cstheme="minorHAnsi"/>
                <w:sz w:val="22"/>
                <w:szCs w:val="22"/>
              </w:rPr>
              <w:t>…</w:t>
            </w:r>
          </w:p>
          <w:p w14:paraId="34016B5B" w14:textId="77777777" w:rsidR="006752FB" w:rsidRPr="00227A4F" w:rsidRDefault="006752FB" w:rsidP="00BE0954">
            <w:pPr>
              <w:spacing w:after="200" w:line="276" w:lineRule="auto"/>
              <w:rPr>
                <w:rFonts w:asciiTheme="minorHAnsi" w:hAnsiTheme="minorHAnsi" w:cstheme="minorHAnsi"/>
                <w:sz w:val="22"/>
                <w:szCs w:val="22"/>
              </w:rPr>
            </w:pPr>
            <w:r w:rsidRPr="00227A4F">
              <w:rPr>
                <w:rFonts w:asciiTheme="minorHAnsi" w:hAnsiTheme="minorHAnsi" w:cstheme="minorHAnsi"/>
                <w:sz w:val="22"/>
                <w:szCs w:val="22"/>
              </w:rPr>
              <w:t>…</w:t>
            </w:r>
          </w:p>
          <w:p w14:paraId="358044AC" w14:textId="77777777" w:rsidR="006752FB" w:rsidRPr="00227A4F" w:rsidRDefault="006752FB" w:rsidP="00BE0954">
            <w:pPr>
              <w:spacing w:after="200" w:line="276" w:lineRule="auto"/>
              <w:rPr>
                <w:rFonts w:asciiTheme="minorHAnsi" w:hAnsiTheme="minorHAnsi" w:cstheme="minorHAnsi"/>
                <w:sz w:val="22"/>
                <w:szCs w:val="22"/>
              </w:rPr>
            </w:pPr>
            <w:r w:rsidRPr="00227A4F">
              <w:rPr>
                <w:rFonts w:asciiTheme="minorHAnsi" w:hAnsiTheme="minorHAnsi" w:cstheme="minorHAnsi"/>
                <w:sz w:val="22"/>
                <w:szCs w:val="22"/>
              </w:rPr>
              <w:t>…</w:t>
            </w:r>
          </w:p>
          <w:p w14:paraId="14D74052" w14:textId="77777777" w:rsidR="006752FB" w:rsidRPr="00227A4F" w:rsidRDefault="006752FB" w:rsidP="00BE0954">
            <w:pPr>
              <w:spacing w:after="200" w:line="276" w:lineRule="auto"/>
              <w:rPr>
                <w:rFonts w:asciiTheme="minorHAnsi" w:hAnsiTheme="minorHAnsi" w:cstheme="minorHAnsi"/>
                <w:b/>
                <w:sz w:val="22"/>
                <w:szCs w:val="22"/>
              </w:rPr>
            </w:pPr>
            <w:r w:rsidRPr="00227A4F">
              <w:rPr>
                <w:rFonts w:asciiTheme="minorHAnsi" w:hAnsiTheme="minorHAnsi" w:cstheme="minorHAnsi"/>
                <w:b/>
                <w:sz w:val="22"/>
                <w:szCs w:val="22"/>
              </w:rPr>
              <w:t>Weaknesses:</w:t>
            </w:r>
          </w:p>
          <w:p w14:paraId="20CB485B" w14:textId="77777777" w:rsidR="006752FB" w:rsidRPr="00227A4F" w:rsidRDefault="006752FB" w:rsidP="00BE0954">
            <w:pPr>
              <w:spacing w:after="200" w:line="276" w:lineRule="auto"/>
              <w:rPr>
                <w:rFonts w:asciiTheme="minorHAnsi" w:hAnsiTheme="minorHAnsi" w:cstheme="minorHAnsi"/>
                <w:sz w:val="22"/>
                <w:szCs w:val="22"/>
              </w:rPr>
            </w:pPr>
            <w:r w:rsidRPr="00227A4F">
              <w:rPr>
                <w:rFonts w:asciiTheme="minorHAnsi" w:hAnsiTheme="minorHAnsi" w:cstheme="minorHAnsi"/>
                <w:sz w:val="22"/>
                <w:szCs w:val="22"/>
              </w:rPr>
              <w:t>…</w:t>
            </w:r>
          </w:p>
          <w:p w14:paraId="31A3983C" w14:textId="77777777" w:rsidR="006752FB" w:rsidRPr="00227A4F" w:rsidRDefault="006752FB" w:rsidP="00BE0954">
            <w:pPr>
              <w:spacing w:after="200" w:line="276" w:lineRule="auto"/>
              <w:rPr>
                <w:rFonts w:asciiTheme="minorHAnsi" w:hAnsiTheme="minorHAnsi" w:cstheme="minorHAnsi"/>
                <w:sz w:val="22"/>
                <w:szCs w:val="22"/>
              </w:rPr>
            </w:pPr>
            <w:r w:rsidRPr="00227A4F">
              <w:rPr>
                <w:rFonts w:asciiTheme="minorHAnsi" w:hAnsiTheme="minorHAnsi" w:cstheme="minorHAnsi"/>
                <w:sz w:val="22"/>
                <w:szCs w:val="22"/>
              </w:rPr>
              <w:t>…</w:t>
            </w:r>
          </w:p>
          <w:p w14:paraId="6C141315" w14:textId="77777777" w:rsidR="006752FB" w:rsidRPr="00227A4F" w:rsidRDefault="006752FB" w:rsidP="006752FB">
            <w:pPr>
              <w:spacing w:after="200" w:line="276" w:lineRule="auto"/>
              <w:rPr>
                <w:rFonts w:asciiTheme="minorHAnsi" w:hAnsiTheme="minorHAnsi" w:cstheme="minorHAnsi"/>
                <w:sz w:val="22"/>
                <w:szCs w:val="22"/>
              </w:rPr>
            </w:pPr>
            <w:r w:rsidRPr="00227A4F">
              <w:rPr>
                <w:rFonts w:asciiTheme="minorHAnsi" w:hAnsiTheme="minorHAnsi" w:cstheme="minorHAnsi"/>
                <w:sz w:val="22"/>
                <w:szCs w:val="22"/>
              </w:rPr>
              <w:t>…</w:t>
            </w:r>
          </w:p>
        </w:tc>
      </w:tr>
    </w:tbl>
    <w:p w14:paraId="2B6431D4" w14:textId="77777777" w:rsidR="008C58AD" w:rsidRPr="00227A4F" w:rsidRDefault="008C58AD" w:rsidP="0024764A">
      <w:pPr>
        <w:pStyle w:val="Lauftext"/>
      </w:pPr>
    </w:p>
    <w:p w14:paraId="3DD84B1D" w14:textId="3293F7D5" w:rsidR="008C58AD" w:rsidRPr="00CC198A" w:rsidRDefault="00CC198A" w:rsidP="00CC198A">
      <w:pPr>
        <w:pStyle w:val="Hervorhebenunterstrichen"/>
        <w:rPr>
          <w:sz w:val="24"/>
        </w:rPr>
      </w:pPr>
      <w:r w:rsidRPr="00CC198A">
        <w:rPr>
          <w:sz w:val="24"/>
        </w:rPr>
        <w:t>ASSESSMENT OF THE PROPOSAL (CONFIDENTIAL PART OF ASSESSMENT)</w:t>
      </w:r>
    </w:p>
    <w:p w14:paraId="2DC65ABF" w14:textId="77777777" w:rsidR="008C58AD" w:rsidRPr="00227A4F" w:rsidRDefault="008C58AD" w:rsidP="0024764A">
      <w:pPr>
        <w:pStyle w:val="Lauftext"/>
      </w:pPr>
      <w:r w:rsidRPr="00227A4F">
        <w:t xml:space="preserve">6.0 Excellent / 5.0 </w:t>
      </w:r>
      <w:r w:rsidR="00D67AAD" w:rsidRPr="00227A4F">
        <w:t>Good</w:t>
      </w:r>
      <w:r w:rsidRPr="00227A4F">
        <w:t xml:space="preserve"> / 4.0 Average / 3.0 </w:t>
      </w:r>
      <w:r w:rsidR="00D67AAD" w:rsidRPr="00227A4F">
        <w:t>Poor</w:t>
      </w:r>
      <w:r w:rsidRPr="00227A4F">
        <w:t xml:space="preserve"> / 2.0 </w:t>
      </w:r>
      <w:r w:rsidR="00D67AAD" w:rsidRPr="00227A4F">
        <w:t xml:space="preserve">Very </w:t>
      </w:r>
      <w:r w:rsidRPr="00227A4F">
        <w:t xml:space="preserve">Poor / </w:t>
      </w:r>
      <w:r w:rsidR="00E86840" w:rsidRPr="00227A4F">
        <w:t xml:space="preserve">1.0 Insufficient </w:t>
      </w:r>
      <w:r w:rsidR="00D67AAD" w:rsidRPr="00227A4F">
        <w:br/>
      </w:r>
      <w:r w:rsidRPr="00227A4F">
        <w:t>(subgrades are</w:t>
      </w:r>
      <w:r w:rsidR="00D67AAD" w:rsidRPr="00227A4F">
        <w:t xml:space="preserve"> not</w:t>
      </w:r>
      <w:r w:rsidRPr="00227A4F">
        <w:t xml:space="preserve"> possible)</w:t>
      </w:r>
    </w:p>
    <w:p w14:paraId="2D94289B" w14:textId="77777777" w:rsidR="00D67AAD" w:rsidRPr="00227A4F" w:rsidRDefault="00D67AAD" w:rsidP="00094162">
      <w:pPr>
        <w:pStyle w:val="Lauftext"/>
      </w:pPr>
    </w:p>
    <w:p w14:paraId="27E68645" w14:textId="77777777" w:rsidR="00D67AAD" w:rsidRPr="00227A4F" w:rsidRDefault="00D67AAD" w:rsidP="00094162">
      <w:pPr>
        <w:pStyle w:val="Lauftext"/>
      </w:pPr>
      <w:r w:rsidRPr="00227A4F">
        <w:t>A</w:t>
      </w:r>
      <w:r w:rsidR="00A607AA" w:rsidRPr="00227A4F">
        <w:t xml:space="preserve">: </w:t>
      </w:r>
      <w:r w:rsidRPr="00227A4F">
        <w:t>Scientific excellence of the proposal and fit to the call:</w:t>
      </w:r>
    </w:p>
    <w:p w14:paraId="51B9D53D" w14:textId="77777777" w:rsidR="00B87A56" w:rsidRPr="00227A4F" w:rsidRDefault="00B87A56" w:rsidP="00094162">
      <w:pPr>
        <w:pStyle w:val="Lauftext"/>
        <w:numPr>
          <w:ilvl w:val="0"/>
          <w:numId w:val="17"/>
        </w:numPr>
      </w:pPr>
      <w:r w:rsidRPr="00227A4F">
        <w:t>Fit to the scope, relevance, potential</w:t>
      </w:r>
    </w:p>
    <w:p w14:paraId="61366CA2" w14:textId="77777777" w:rsidR="00B87A56" w:rsidRPr="00227A4F" w:rsidRDefault="00B87A56" w:rsidP="00094162">
      <w:pPr>
        <w:pStyle w:val="Lauftext"/>
        <w:numPr>
          <w:ilvl w:val="0"/>
          <w:numId w:val="17"/>
        </w:numPr>
      </w:pPr>
      <w:r w:rsidRPr="00227A4F">
        <w:t>Excellence, innovativeness, originality</w:t>
      </w:r>
    </w:p>
    <w:p w14:paraId="7FF27D22" w14:textId="77777777" w:rsidR="008C58AD" w:rsidRPr="00227A4F" w:rsidRDefault="008C58AD" w:rsidP="00A21C15">
      <w:pPr>
        <w:pBdr>
          <w:top w:val="single" w:sz="4" w:space="2" w:color="auto"/>
          <w:left w:val="single" w:sz="4" w:space="0" w:color="auto"/>
          <w:bottom w:val="single" w:sz="4" w:space="2" w:color="auto"/>
          <w:right w:val="single" w:sz="4" w:space="0" w:color="auto"/>
        </w:pBdr>
        <w:spacing w:after="60"/>
        <w:ind w:right="7810"/>
        <w:jc w:val="center"/>
        <w:rPr>
          <w:rFonts w:asciiTheme="minorHAnsi" w:eastAsiaTheme="minorHAnsi" w:hAnsiTheme="minorHAnsi" w:cstheme="minorHAnsi"/>
          <w:color w:val="000000" w:themeColor="text1"/>
          <w:sz w:val="22"/>
          <w:szCs w:val="22"/>
        </w:rPr>
      </w:pPr>
    </w:p>
    <w:p w14:paraId="14B76BFA" w14:textId="77777777" w:rsidR="00176472" w:rsidRPr="00227A4F" w:rsidRDefault="00176472" w:rsidP="0024764A">
      <w:pPr>
        <w:pStyle w:val="Lauftext"/>
      </w:pPr>
    </w:p>
    <w:p w14:paraId="5BB61B94" w14:textId="77777777" w:rsidR="00D67AAD" w:rsidRPr="00227A4F" w:rsidRDefault="00D67AAD" w:rsidP="00094162">
      <w:pPr>
        <w:pStyle w:val="Lauftext"/>
      </w:pPr>
      <w:r w:rsidRPr="00227A4F">
        <w:t>B</w:t>
      </w:r>
      <w:r w:rsidR="00A607AA" w:rsidRPr="00227A4F">
        <w:t xml:space="preserve">: </w:t>
      </w:r>
      <w:r w:rsidRPr="00227A4F">
        <w:t>Competencies of applicants:</w:t>
      </w:r>
    </w:p>
    <w:p w14:paraId="291EC1E7" w14:textId="77777777" w:rsidR="00CC198A" w:rsidRDefault="00B87A56" w:rsidP="00094162">
      <w:pPr>
        <w:pStyle w:val="Lauftext"/>
        <w:numPr>
          <w:ilvl w:val="0"/>
          <w:numId w:val="38"/>
        </w:numPr>
      </w:pPr>
      <w:r w:rsidRPr="00227A4F">
        <w:t>Team composition, collaborative/interdisciplinary aspects, gender aspects</w:t>
      </w:r>
    </w:p>
    <w:p w14:paraId="436FE2DE" w14:textId="3CEE9D8B" w:rsidR="00B87A56" w:rsidRPr="00227A4F" w:rsidRDefault="00B87A56" w:rsidP="00094162">
      <w:pPr>
        <w:pStyle w:val="Lauftext"/>
        <w:numPr>
          <w:ilvl w:val="0"/>
          <w:numId w:val="38"/>
        </w:numPr>
      </w:pPr>
      <w:r w:rsidRPr="00227A4F">
        <w:t>Career development prospects</w:t>
      </w:r>
    </w:p>
    <w:p w14:paraId="365F3BA3" w14:textId="77777777" w:rsidR="008C58AD" w:rsidRPr="00227A4F" w:rsidRDefault="008C58AD" w:rsidP="00A21C15">
      <w:pPr>
        <w:pBdr>
          <w:top w:val="single" w:sz="4" w:space="2" w:color="auto"/>
          <w:left w:val="single" w:sz="4" w:space="0" w:color="auto"/>
          <w:bottom w:val="single" w:sz="4" w:space="2" w:color="auto"/>
          <w:right w:val="single" w:sz="4" w:space="0" w:color="auto"/>
        </w:pBdr>
        <w:spacing w:after="60"/>
        <w:ind w:right="7810"/>
        <w:jc w:val="center"/>
        <w:rPr>
          <w:rFonts w:asciiTheme="minorHAnsi" w:eastAsiaTheme="minorHAnsi" w:hAnsiTheme="minorHAnsi" w:cstheme="minorHAnsi"/>
          <w:bCs/>
          <w:iCs/>
          <w:color w:val="000000" w:themeColor="text1"/>
          <w:sz w:val="22"/>
          <w:szCs w:val="22"/>
        </w:rPr>
      </w:pPr>
    </w:p>
    <w:p w14:paraId="7E7F9FA6" w14:textId="77777777" w:rsidR="00176472" w:rsidRPr="00227A4F" w:rsidRDefault="00176472" w:rsidP="0024764A">
      <w:pPr>
        <w:pStyle w:val="Lauftext"/>
      </w:pPr>
    </w:p>
    <w:p w14:paraId="011C8F6E" w14:textId="77777777" w:rsidR="008C58AD" w:rsidRPr="00227A4F" w:rsidRDefault="00D67AAD" w:rsidP="00094162">
      <w:pPr>
        <w:pStyle w:val="Lauftext"/>
      </w:pPr>
      <w:r w:rsidRPr="00227A4F">
        <w:t>C</w:t>
      </w:r>
      <w:r w:rsidR="00A607AA" w:rsidRPr="00227A4F">
        <w:t xml:space="preserve">: </w:t>
      </w:r>
      <w:r w:rsidRPr="00227A4F">
        <w:t>Quality of planning</w:t>
      </w:r>
      <w:r w:rsidR="008C58AD" w:rsidRPr="00227A4F">
        <w:t>:</w:t>
      </w:r>
    </w:p>
    <w:p w14:paraId="3FB726A2" w14:textId="77777777" w:rsidR="00176472" w:rsidRPr="00227A4F" w:rsidRDefault="00176472" w:rsidP="00094162">
      <w:pPr>
        <w:pStyle w:val="Lauftext"/>
        <w:numPr>
          <w:ilvl w:val="0"/>
          <w:numId w:val="17"/>
        </w:numPr>
      </w:pPr>
      <w:r w:rsidRPr="00227A4F">
        <w:t>Research design, methods</w:t>
      </w:r>
    </w:p>
    <w:p w14:paraId="7051ED1E" w14:textId="77777777" w:rsidR="00D72C37" w:rsidRPr="00227A4F" w:rsidRDefault="00D72C37" w:rsidP="00094162">
      <w:pPr>
        <w:pStyle w:val="Lauftext"/>
        <w:numPr>
          <w:ilvl w:val="0"/>
          <w:numId w:val="17"/>
        </w:numPr>
      </w:pPr>
      <w:r w:rsidRPr="00227A4F">
        <w:t>Good scientific practice, ethical</w:t>
      </w:r>
      <w:r w:rsidR="006752FB" w:rsidRPr="00227A4F">
        <w:t>,</w:t>
      </w:r>
      <w:r w:rsidRPr="00227A4F">
        <w:t xml:space="preserve"> and legal aspects</w:t>
      </w:r>
    </w:p>
    <w:p w14:paraId="12027C28" w14:textId="77777777" w:rsidR="00176472" w:rsidRPr="00227A4F" w:rsidRDefault="00176472" w:rsidP="00094162">
      <w:pPr>
        <w:pStyle w:val="Lauftext"/>
        <w:numPr>
          <w:ilvl w:val="0"/>
          <w:numId w:val="17"/>
        </w:numPr>
      </w:pPr>
      <w:r w:rsidRPr="00227A4F">
        <w:t>Financial plan/budget</w:t>
      </w:r>
    </w:p>
    <w:p w14:paraId="0461BF82" w14:textId="77777777" w:rsidR="008C58AD" w:rsidRPr="00227A4F" w:rsidRDefault="008C58AD" w:rsidP="00A21C15">
      <w:pPr>
        <w:pBdr>
          <w:top w:val="single" w:sz="4" w:space="2" w:color="auto"/>
          <w:left w:val="single" w:sz="4" w:space="0" w:color="auto"/>
          <w:bottom w:val="single" w:sz="4" w:space="2" w:color="auto"/>
          <w:right w:val="single" w:sz="4" w:space="0" w:color="auto"/>
        </w:pBdr>
        <w:spacing w:after="60"/>
        <w:ind w:right="7810"/>
        <w:jc w:val="center"/>
        <w:rPr>
          <w:rFonts w:asciiTheme="minorHAnsi" w:eastAsiaTheme="minorHAnsi" w:hAnsiTheme="minorHAnsi" w:cstheme="minorHAnsi"/>
          <w:color w:val="000000" w:themeColor="text1"/>
          <w:sz w:val="22"/>
          <w:szCs w:val="22"/>
        </w:rPr>
      </w:pPr>
    </w:p>
    <w:p w14:paraId="34FCA1D0" w14:textId="77777777" w:rsidR="00176472" w:rsidRPr="00227A4F" w:rsidRDefault="00176472" w:rsidP="0024764A">
      <w:pPr>
        <w:pStyle w:val="Lauftext"/>
      </w:pPr>
    </w:p>
    <w:p w14:paraId="5AD87C42" w14:textId="77777777" w:rsidR="008C58AD" w:rsidRPr="00227A4F" w:rsidRDefault="00D67AAD" w:rsidP="00094162">
      <w:pPr>
        <w:pStyle w:val="Lauftext"/>
      </w:pPr>
      <w:r w:rsidRPr="00227A4F">
        <w:t>D</w:t>
      </w:r>
      <w:r w:rsidR="00A607AA" w:rsidRPr="00227A4F">
        <w:t xml:space="preserve">: </w:t>
      </w:r>
      <w:r w:rsidR="008C58AD" w:rsidRPr="00227A4F">
        <w:t>Overall rating of the proposal:</w:t>
      </w:r>
    </w:p>
    <w:p w14:paraId="3E23C5B2" w14:textId="77777777" w:rsidR="008C58AD" w:rsidRPr="00227A4F" w:rsidRDefault="008C58AD" w:rsidP="00A21C15">
      <w:pPr>
        <w:pBdr>
          <w:top w:val="single" w:sz="4" w:space="2" w:color="auto"/>
          <w:left w:val="single" w:sz="4" w:space="0" w:color="auto"/>
          <w:bottom w:val="single" w:sz="4" w:space="2" w:color="auto"/>
          <w:right w:val="single" w:sz="4" w:space="0" w:color="auto"/>
        </w:pBdr>
        <w:spacing w:after="60"/>
        <w:ind w:right="7810"/>
        <w:jc w:val="center"/>
        <w:rPr>
          <w:rFonts w:asciiTheme="minorHAnsi" w:eastAsiaTheme="minorHAnsi" w:hAnsiTheme="minorHAnsi" w:cstheme="minorHAnsi"/>
          <w:b/>
          <w:color w:val="000000" w:themeColor="text1"/>
          <w:sz w:val="22"/>
          <w:szCs w:val="22"/>
        </w:rPr>
      </w:pPr>
    </w:p>
    <w:p w14:paraId="7D640FB5" w14:textId="77777777" w:rsidR="00A21C15" w:rsidRPr="00227A4F" w:rsidRDefault="00A21C15" w:rsidP="0024764A">
      <w:pPr>
        <w:pStyle w:val="Lauftext"/>
      </w:pPr>
    </w:p>
    <w:p w14:paraId="02BB8EFD" w14:textId="75C60E49" w:rsidR="008C58AD" w:rsidRPr="00227A4F" w:rsidRDefault="008C58AD" w:rsidP="006752FB">
      <w:pPr>
        <w:pStyle w:val="Lauftext"/>
        <w:keepNext/>
      </w:pPr>
      <w:r w:rsidRPr="00227A4F">
        <w:lastRenderedPageBreak/>
        <w:t xml:space="preserve">Any confidential comments to the </w:t>
      </w:r>
      <w:r w:rsidR="00E447D0">
        <w:t>Scientific Expert Commission</w:t>
      </w:r>
      <w:r w:rsidRPr="00227A4F">
        <w:t>/</w:t>
      </w:r>
      <w:r w:rsidR="00AF1D0F" w:rsidRPr="00227A4F">
        <w:t>LBG</w:t>
      </w:r>
      <w:r w:rsidRPr="00227A4F">
        <w:t xml:space="preserve"> office: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6752FB" w:rsidRPr="00227A4F" w14:paraId="0FD6A3C7" w14:textId="77777777" w:rsidTr="006752FB">
        <w:trPr>
          <w:trHeight w:val="3187"/>
        </w:trPr>
        <w:tc>
          <w:tcPr>
            <w:tcW w:w="9054" w:type="dxa"/>
            <w:shd w:val="clear" w:color="auto" w:fill="DBE5F1" w:themeFill="accent1" w:themeFillTint="33"/>
          </w:tcPr>
          <w:p w14:paraId="706939AD" w14:textId="77777777" w:rsidR="006752FB" w:rsidRPr="00227A4F" w:rsidRDefault="006752FB" w:rsidP="00BE0954">
            <w:pPr>
              <w:spacing w:after="200" w:line="276" w:lineRule="auto"/>
              <w:rPr>
                <w:rFonts w:asciiTheme="minorHAnsi" w:hAnsiTheme="minorHAnsi" w:cstheme="minorHAnsi"/>
                <w:sz w:val="22"/>
                <w:szCs w:val="22"/>
              </w:rPr>
            </w:pPr>
          </w:p>
        </w:tc>
      </w:tr>
    </w:tbl>
    <w:p w14:paraId="3855D280" w14:textId="77777777" w:rsidR="008C58AD" w:rsidRPr="00227A4F" w:rsidRDefault="008C58AD" w:rsidP="0024764A">
      <w:pPr>
        <w:pStyle w:val="Lauftext"/>
      </w:pPr>
    </w:p>
    <w:p w14:paraId="4F793DBC" w14:textId="77777777" w:rsidR="008C58AD" w:rsidRPr="00227A4F" w:rsidRDefault="008C58AD" w:rsidP="00094162">
      <w:pPr>
        <w:pStyle w:val="Lauftext"/>
      </w:pPr>
      <w:r w:rsidRPr="00227A4F">
        <w:t xml:space="preserve">Please state which aspects of the proposal are closest to your expertise: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6752FB" w:rsidRPr="00227A4F" w14:paraId="7A25AE3F" w14:textId="77777777" w:rsidTr="00BE0954">
        <w:trPr>
          <w:trHeight w:val="3187"/>
        </w:trPr>
        <w:tc>
          <w:tcPr>
            <w:tcW w:w="9054" w:type="dxa"/>
            <w:shd w:val="clear" w:color="auto" w:fill="DBE5F1" w:themeFill="accent1" w:themeFillTint="33"/>
          </w:tcPr>
          <w:p w14:paraId="794228D7" w14:textId="77777777" w:rsidR="006752FB" w:rsidRPr="00227A4F" w:rsidRDefault="006752FB" w:rsidP="00BE0954">
            <w:pPr>
              <w:spacing w:after="200" w:line="276" w:lineRule="auto"/>
              <w:rPr>
                <w:rFonts w:asciiTheme="minorHAnsi" w:hAnsiTheme="minorHAnsi" w:cstheme="minorHAnsi"/>
                <w:sz w:val="22"/>
                <w:szCs w:val="22"/>
              </w:rPr>
            </w:pPr>
          </w:p>
        </w:tc>
      </w:tr>
    </w:tbl>
    <w:p w14:paraId="129AA7B1" w14:textId="77777777" w:rsidR="00085D33" w:rsidRPr="00227A4F" w:rsidRDefault="00085D33" w:rsidP="006752FB">
      <w:pPr>
        <w:pStyle w:val="Lauftext"/>
      </w:pPr>
    </w:p>
    <w:sectPr w:rsidR="00085D33" w:rsidRPr="00227A4F" w:rsidSect="00AD2669">
      <w:headerReference w:type="even" r:id="rId20"/>
      <w:headerReference w:type="default" r:id="rId21"/>
      <w:footerReference w:type="even" r:id="rId22"/>
      <w:footerReference w:type="default" r:id="rId23"/>
      <w:footerReference w:type="first" r:id="rId24"/>
      <w:pgSz w:w="11900" w:h="16820"/>
      <w:pgMar w:top="1418" w:right="1418" w:bottom="1418" w:left="1418" w:header="113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622BC" w14:textId="77777777" w:rsidR="0043778F" w:rsidRDefault="0043778F" w:rsidP="00030AF6">
      <w:r>
        <w:separator/>
      </w:r>
    </w:p>
  </w:endnote>
  <w:endnote w:type="continuationSeparator" w:id="0">
    <w:p w14:paraId="6BB0F792" w14:textId="77777777" w:rsidR="0043778F" w:rsidRDefault="0043778F" w:rsidP="0003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altName w:val="Tunga"/>
    <w:panose1 w:val="00000400000000000000"/>
    <w:charset w:val="00"/>
    <w:family w:val="swiss"/>
    <w:pitch w:val="variable"/>
    <w:sig w:usb0="004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T Sans">
    <w:altName w:val="Arial"/>
    <w:charset w:val="4D"/>
    <w:family w:val="swiss"/>
    <w:pitch w:val="variable"/>
    <w:sig w:usb0="A00002EF" w:usb1="5000204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Textkörper C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CC27F" w14:textId="77777777" w:rsidR="005030F7" w:rsidRDefault="005030F7" w:rsidP="0011261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21E377C" w14:textId="77777777" w:rsidR="005030F7" w:rsidRDefault="005030F7" w:rsidP="0056662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812133210"/>
      <w:docPartObj>
        <w:docPartGallery w:val="Page Numbers (Bottom of Page)"/>
        <w:docPartUnique/>
      </w:docPartObj>
    </w:sdtPr>
    <w:sdtEndPr/>
    <w:sdtContent>
      <w:p w14:paraId="7324E568" w14:textId="688BE2C4" w:rsidR="006752FB" w:rsidRPr="00500635" w:rsidRDefault="006752FB" w:rsidP="00500635">
        <w:pPr>
          <w:pStyle w:val="Fuzeile"/>
          <w:jc w:val="right"/>
          <w:rPr>
            <w:sz w:val="22"/>
            <w:szCs w:val="22"/>
          </w:rPr>
        </w:pPr>
        <w:r w:rsidRPr="006752FB">
          <w:rPr>
            <w:sz w:val="22"/>
            <w:szCs w:val="22"/>
          </w:rPr>
          <w:fldChar w:fldCharType="begin"/>
        </w:r>
        <w:r w:rsidRPr="006752FB">
          <w:rPr>
            <w:sz w:val="22"/>
            <w:szCs w:val="22"/>
          </w:rPr>
          <w:instrText>PAGE   \* MERGEFORMAT</w:instrText>
        </w:r>
        <w:r w:rsidRPr="006752FB">
          <w:rPr>
            <w:sz w:val="22"/>
            <w:szCs w:val="22"/>
          </w:rPr>
          <w:fldChar w:fldCharType="separate"/>
        </w:r>
        <w:r w:rsidR="00095C95" w:rsidRPr="00095C95">
          <w:rPr>
            <w:noProof/>
            <w:sz w:val="22"/>
            <w:szCs w:val="22"/>
            <w:lang w:val="de-DE"/>
          </w:rPr>
          <w:t>15</w:t>
        </w:r>
        <w:r w:rsidRPr="006752FB">
          <w:rPr>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B06EA" w14:textId="77777777" w:rsidR="005030F7" w:rsidRDefault="005030F7" w:rsidP="00F95E9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5BA13" w14:textId="77777777" w:rsidR="0043778F" w:rsidRDefault="0043778F" w:rsidP="00030AF6">
      <w:r>
        <w:separator/>
      </w:r>
    </w:p>
  </w:footnote>
  <w:footnote w:type="continuationSeparator" w:id="0">
    <w:p w14:paraId="0EB0DCA2" w14:textId="77777777" w:rsidR="0043778F" w:rsidRDefault="0043778F" w:rsidP="00030AF6">
      <w:r>
        <w:continuationSeparator/>
      </w:r>
    </w:p>
  </w:footnote>
  <w:footnote w:id="1">
    <w:p w14:paraId="20C82407" w14:textId="762701A8" w:rsidR="00273CF0" w:rsidRPr="001F3B3B" w:rsidRDefault="00273CF0" w:rsidP="00273CF0">
      <w:pPr>
        <w:pStyle w:val="Funotentext"/>
      </w:pPr>
      <w:r w:rsidRPr="00273CF0">
        <w:rPr>
          <w:rStyle w:val="Funotenzeichen"/>
          <w:rFonts w:asciiTheme="minorHAnsi" w:hAnsiTheme="minorHAnsi" w:cstheme="minorHAnsi"/>
          <w:sz w:val="20"/>
        </w:rPr>
        <w:footnoteRef/>
      </w:r>
      <w:r w:rsidRPr="00273CF0">
        <w:rPr>
          <w:rFonts w:asciiTheme="minorHAnsi" w:hAnsiTheme="minorHAnsi" w:cstheme="minorHAnsi"/>
          <w:sz w:val="20"/>
        </w:rPr>
        <w:t xml:space="preserve"> In well-founded cases, an individual application by a university is also possible. In such cases, greater emphasis should be placed on cooperation between different clinical departments and on interdisciplinarity between researchers.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8225E" w14:textId="77777777" w:rsidR="005030F7" w:rsidRDefault="005030F7" w:rsidP="00724D19">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57B5C33" w14:textId="77777777" w:rsidR="005030F7" w:rsidRDefault="005030F7" w:rsidP="00724D19">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A76D1" w14:textId="3E05A025" w:rsidR="005030F7" w:rsidRDefault="005030F7" w:rsidP="00AD2669">
    <w:pPr>
      <w:pStyle w:val="Kopfzeile"/>
      <w:spacing w:after="120"/>
    </w:pPr>
    <w:r>
      <w:rPr>
        <w:noProof/>
        <w:lang w:val="de-AT"/>
      </w:rPr>
      <w:drawing>
        <wp:anchor distT="0" distB="0" distL="114300" distR="114300" simplePos="0" relativeHeight="251659264" behindDoc="0" locked="0" layoutInCell="1" allowOverlap="1" wp14:anchorId="7D783C61" wp14:editId="08B16208">
          <wp:simplePos x="0" y="0"/>
          <wp:positionH relativeFrom="column">
            <wp:posOffset>0</wp:posOffset>
          </wp:positionH>
          <wp:positionV relativeFrom="page">
            <wp:posOffset>360045</wp:posOffset>
          </wp:positionV>
          <wp:extent cx="2844165" cy="457200"/>
          <wp:effectExtent l="0" t="0" r="0" b="0"/>
          <wp:wrapNone/>
          <wp:docPr id="3" name="Grafik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2"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1538"/>
    <w:multiLevelType w:val="hybridMultilevel"/>
    <w:tmpl w:val="92DC728C"/>
    <w:lvl w:ilvl="0" w:tplc="E814E2CA">
      <w:numFmt w:val="bullet"/>
      <w:lvlText w:val="-"/>
      <w:lvlJc w:val="left"/>
      <w:pPr>
        <w:ind w:left="720" w:hanging="360"/>
      </w:pPr>
      <w:rPr>
        <w:rFonts w:ascii="Calibri" w:hAnsi="Calibri" w:hint="default"/>
        <w:color w:val="4F81BD" w:themeColor="accent1"/>
        <w:u w:color="4F81BD"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675C3A"/>
    <w:multiLevelType w:val="hybridMultilevel"/>
    <w:tmpl w:val="EAB6DEA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0ADC4B5D"/>
    <w:multiLevelType w:val="hybridMultilevel"/>
    <w:tmpl w:val="22EAC5F0"/>
    <w:lvl w:ilvl="0" w:tplc="264C9260">
      <w:start w:val="1"/>
      <w:numFmt w:val="bullet"/>
      <w:lvlText w:val=""/>
      <w:lvlJc w:val="left"/>
      <w:pPr>
        <w:ind w:left="617" w:hanging="360"/>
      </w:pPr>
      <w:rPr>
        <w:rFonts w:ascii="Wingdings" w:hAnsi="Wingdings" w:hint="default"/>
        <w:color w:val="004A9B"/>
        <w:u w:color="4F81BD" w:themeColor="accent1"/>
      </w:rPr>
    </w:lvl>
    <w:lvl w:ilvl="1" w:tplc="0C070003" w:tentative="1">
      <w:start w:val="1"/>
      <w:numFmt w:val="bullet"/>
      <w:lvlText w:val="o"/>
      <w:lvlJc w:val="left"/>
      <w:pPr>
        <w:ind w:left="1337" w:hanging="360"/>
      </w:pPr>
      <w:rPr>
        <w:rFonts w:ascii="Courier New" w:hAnsi="Courier New" w:cs="Courier New" w:hint="default"/>
      </w:rPr>
    </w:lvl>
    <w:lvl w:ilvl="2" w:tplc="0C070005" w:tentative="1">
      <w:start w:val="1"/>
      <w:numFmt w:val="bullet"/>
      <w:lvlText w:val=""/>
      <w:lvlJc w:val="left"/>
      <w:pPr>
        <w:ind w:left="2057" w:hanging="360"/>
      </w:pPr>
      <w:rPr>
        <w:rFonts w:ascii="Wingdings" w:hAnsi="Wingdings" w:hint="default"/>
      </w:rPr>
    </w:lvl>
    <w:lvl w:ilvl="3" w:tplc="0C070001" w:tentative="1">
      <w:start w:val="1"/>
      <w:numFmt w:val="bullet"/>
      <w:lvlText w:val=""/>
      <w:lvlJc w:val="left"/>
      <w:pPr>
        <w:ind w:left="2777" w:hanging="360"/>
      </w:pPr>
      <w:rPr>
        <w:rFonts w:ascii="Symbol" w:hAnsi="Symbol" w:hint="default"/>
      </w:rPr>
    </w:lvl>
    <w:lvl w:ilvl="4" w:tplc="0C070003" w:tentative="1">
      <w:start w:val="1"/>
      <w:numFmt w:val="bullet"/>
      <w:lvlText w:val="o"/>
      <w:lvlJc w:val="left"/>
      <w:pPr>
        <w:ind w:left="3497" w:hanging="360"/>
      </w:pPr>
      <w:rPr>
        <w:rFonts w:ascii="Courier New" w:hAnsi="Courier New" w:cs="Courier New" w:hint="default"/>
      </w:rPr>
    </w:lvl>
    <w:lvl w:ilvl="5" w:tplc="0C070005" w:tentative="1">
      <w:start w:val="1"/>
      <w:numFmt w:val="bullet"/>
      <w:lvlText w:val=""/>
      <w:lvlJc w:val="left"/>
      <w:pPr>
        <w:ind w:left="4217" w:hanging="360"/>
      </w:pPr>
      <w:rPr>
        <w:rFonts w:ascii="Wingdings" w:hAnsi="Wingdings" w:hint="default"/>
      </w:rPr>
    </w:lvl>
    <w:lvl w:ilvl="6" w:tplc="0C070001" w:tentative="1">
      <w:start w:val="1"/>
      <w:numFmt w:val="bullet"/>
      <w:lvlText w:val=""/>
      <w:lvlJc w:val="left"/>
      <w:pPr>
        <w:ind w:left="4937" w:hanging="360"/>
      </w:pPr>
      <w:rPr>
        <w:rFonts w:ascii="Symbol" w:hAnsi="Symbol" w:hint="default"/>
      </w:rPr>
    </w:lvl>
    <w:lvl w:ilvl="7" w:tplc="0C070003" w:tentative="1">
      <w:start w:val="1"/>
      <w:numFmt w:val="bullet"/>
      <w:lvlText w:val="o"/>
      <w:lvlJc w:val="left"/>
      <w:pPr>
        <w:ind w:left="5657" w:hanging="360"/>
      </w:pPr>
      <w:rPr>
        <w:rFonts w:ascii="Courier New" w:hAnsi="Courier New" w:cs="Courier New" w:hint="default"/>
      </w:rPr>
    </w:lvl>
    <w:lvl w:ilvl="8" w:tplc="0C070005" w:tentative="1">
      <w:start w:val="1"/>
      <w:numFmt w:val="bullet"/>
      <w:lvlText w:val=""/>
      <w:lvlJc w:val="left"/>
      <w:pPr>
        <w:ind w:left="6377" w:hanging="360"/>
      </w:pPr>
      <w:rPr>
        <w:rFonts w:ascii="Wingdings" w:hAnsi="Wingdings" w:hint="default"/>
      </w:rPr>
    </w:lvl>
  </w:abstractNum>
  <w:abstractNum w:abstractNumId="3" w15:restartNumberingAfterBreak="0">
    <w:nsid w:val="0DAB0C31"/>
    <w:multiLevelType w:val="hybridMultilevel"/>
    <w:tmpl w:val="E536F050"/>
    <w:lvl w:ilvl="0" w:tplc="D3AE3BDC">
      <w:start w:val="1"/>
      <w:numFmt w:val="bullet"/>
      <w:lvlText w:val=""/>
      <w:lvlJc w:val="left"/>
      <w:pPr>
        <w:ind w:left="720" w:hanging="360"/>
      </w:pPr>
      <w:rPr>
        <w:rFonts w:ascii="Wingdings" w:hAnsi="Wingdings" w:hint="default"/>
        <w:color w:val="4F81BD" w:themeColor="accent1"/>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2358D2"/>
    <w:multiLevelType w:val="multilevel"/>
    <w:tmpl w:val="FE5A4516"/>
    <w:numStyleLink w:val="UnorderedList"/>
  </w:abstractNum>
  <w:abstractNum w:abstractNumId="5" w15:restartNumberingAfterBreak="0">
    <w:nsid w:val="1C634115"/>
    <w:multiLevelType w:val="hybridMultilevel"/>
    <w:tmpl w:val="11F89ADE"/>
    <w:lvl w:ilvl="0" w:tplc="B308D2F6">
      <w:numFmt w:val="bullet"/>
      <w:lvlText w:val="-"/>
      <w:lvlJc w:val="left"/>
      <w:pPr>
        <w:ind w:left="360" w:hanging="360"/>
      </w:pPr>
      <w:rPr>
        <w:rFonts w:ascii="Calibri" w:hAnsi="Calibri" w:hint="default"/>
        <w:color w:val="4F81BD" w:themeColor="accent1"/>
        <w:u w:color="4F81BD"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AA15D2"/>
    <w:multiLevelType w:val="hybridMultilevel"/>
    <w:tmpl w:val="7C52E48C"/>
    <w:lvl w:ilvl="0" w:tplc="30FEFA06">
      <w:numFmt w:val="bullet"/>
      <w:lvlText w:val="-"/>
      <w:lvlJc w:val="left"/>
      <w:pPr>
        <w:ind w:left="1068" w:hanging="360"/>
      </w:pPr>
      <w:rPr>
        <w:rFonts w:ascii="Calibri" w:hAnsi="Calibri" w:hint="default"/>
        <w:color w:val="4F81BD" w:themeColor="accent1"/>
        <w:u w:color="4F81BD" w:themeColor="accent1"/>
      </w:rPr>
    </w:lvl>
    <w:lvl w:ilvl="1" w:tplc="30FEFA06">
      <w:numFmt w:val="bullet"/>
      <w:lvlText w:val="-"/>
      <w:lvlJc w:val="left"/>
      <w:pPr>
        <w:ind w:left="1788" w:hanging="360"/>
      </w:pPr>
      <w:rPr>
        <w:rFonts w:ascii="Calibri" w:hAnsi="Calibri" w:hint="default"/>
        <w:color w:val="4F81BD" w:themeColor="accent1"/>
        <w:u w:color="4F81BD" w:themeColor="accent1"/>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7" w15:restartNumberingAfterBreak="0">
    <w:nsid w:val="23245A4D"/>
    <w:multiLevelType w:val="hybridMultilevel"/>
    <w:tmpl w:val="04E8B51C"/>
    <w:lvl w:ilvl="0" w:tplc="30FEFA06">
      <w:numFmt w:val="bullet"/>
      <w:lvlText w:val="-"/>
      <w:lvlJc w:val="left"/>
      <w:pPr>
        <w:ind w:left="720" w:hanging="360"/>
      </w:pPr>
      <w:rPr>
        <w:rFonts w:ascii="Calibri" w:hAnsi="Calibri" w:hint="default"/>
        <w:color w:val="4F81BD" w:themeColor="accent1"/>
        <w:u w:color="4F81BD"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C9E5AA5"/>
    <w:multiLevelType w:val="hybridMultilevel"/>
    <w:tmpl w:val="768681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E4671FA"/>
    <w:multiLevelType w:val="hybridMultilevel"/>
    <w:tmpl w:val="AB8EF912"/>
    <w:lvl w:ilvl="0" w:tplc="DCE6E3E8">
      <w:start w:val="1"/>
      <w:numFmt w:val="bullet"/>
      <w:lvlText w:val=""/>
      <w:lvlJc w:val="left"/>
      <w:pPr>
        <w:ind w:left="720" w:hanging="360"/>
      </w:pPr>
      <w:rPr>
        <w:rFonts w:ascii="Wingdings" w:hAnsi="Wingdings" w:hint="default"/>
        <w:color w:val="004A9B"/>
        <w:u w:color="4F81BD"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F521636"/>
    <w:multiLevelType w:val="hybridMultilevel"/>
    <w:tmpl w:val="A630246C"/>
    <w:lvl w:ilvl="0" w:tplc="C4BCFF1E">
      <w:start w:val="1"/>
      <w:numFmt w:val="bullet"/>
      <w:lvlText w:val=""/>
      <w:lvlJc w:val="left"/>
      <w:pPr>
        <w:ind w:left="617" w:hanging="360"/>
      </w:pPr>
      <w:rPr>
        <w:rFonts w:ascii="Wingdings" w:hAnsi="Wingdings" w:hint="default"/>
        <w:color w:val="004A9B"/>
        <w:u w:color="4F81BD" w:themeColor="accent1"/>
      </w:rPr>
    </w:lvl>
    <w:lvl w:ilvl="1" w:tplc="0C070003" w:tentative="1">
      <w:start w:val="1"/>
      <w:numFmt w:val="bullet"/>
      <w:lvlText w:val="o"/>
      <w:lvlJc w:val="left"/>
      <w:pPr>
        <w:ind w:left="1337" w:hanging="360"/>
      </w:pPr>
      <w:rPr>
        <w:rFonts w:ascii="Courier New" w:hAnsi="Courier New" w:cs="Courier New" w:hint="default"/>
      </w:rPr>
    </w:lvl>
    <w:lvl w:ilvl="2" w:tplc="0C070005" w:tentative="1">
      <w:start w:val="1"/>
      <w:numFmt w:val="bullet"/>
      <w:lvlText w:val=""/>
      <w:lvlJc w:val="left"/>
      <w:pPr>
        <w:ind w:left="2057" w:hanging="360"/>
      </w:pPr>
      <w:rPr>
        <w:rFonts w:ascii="Wingdings" w:hAnsi="Wingdings" w:hint="default"/>
      </w:rPr>
    </w:lvl>
    <w:lvl w:ilvl="3" w:tplc="0C070001" w:tentative="1">
      <w:start w:val="1"/>
      <w:numFmt w:val="bullet"/>
      <w:lvlText w:val=""/>
      <w:lvlJc w:val="left"/>
      <w:pPr>
        <w:ind w:left="2777" w:hanging="360"/>
      </w:pPr>
      <w:rPr>
        <w:rFonts w:ascii="Symbol" w:hAnsi="Symbol" w:hint="default"/>
      </w:rPr>
    </w:lvl>
    <w:lvl w:ilvl="4" w:tplc="0C070003" w:tentative="1">
      <w:start w:val="1"/>
      <w:numFmt w:val="bullet"/>
      <w:lvlText w:val="o"/>
      <w:lvlJc w:val="left"/>
      <w:pPr>
        <w:ind w:left="3497" w:hanging="360"/>
      </w:pPr>
      <w:rPr>
        <w:rFonts w:ascii="Courier New" w:hAnsi="Courier New" w:cs="Courier New" w:hint="default"/>
      </w:rPr>
    </w:lvl>
    <w:lvl w:ilvl="5" w:tplc="0C070005" w:tentative="1">
      <w:start w:val="1"/>
      <w:numFmt w:val="bullet"/>
      <w:lvlText w:val=""/>
      <w:lvlJc w:val="left"/>
      <w:pPr>
        <w:ind w:left="4217" w:hanging="360"/>
      </w:pPr>
      <w:rPr>
        <w:rFonts w:ascii="Wingdings" w:hAnsi="Wingdings" w:hint="default"/>
      </w:rPr>
    </w:lvl>
    <w:lvl w:ilvl="6" w:tplc="0C070001" w:tentative="1">
      <w:start w:val="1"/>
      <w:numFmt w:val="bullet"/>
      <w:lvlText w:val=""/>
      <w:lvlJc w:val="left"/>
      <w:pPr>
        <w:ind w:left="4937" w:hanging="360"/>
      </w:pPr>
      <w:rPr>
        <w:rFonts w:ascii="Symbol" w:hAnsi="Symbol" w:hint="default"/>
      </w:rPr>
    </w:lvl>
    <w:lvl w:ilvl="7" w:tplc="0C070003" w:tentative="1">
      <w:start w:val="1"/>
      <w:numFmt w:val="bullet"/>
      <w:lvlText w:val="o"/>
      <w:lvlJc w:val="left"/>
      <w:pPr>
        <w:ind w:left="5657" w:hanging="360"/>
      </w:pPr>
      <w:rPr>
        <w:rFonts w:ascii="Courier New" w:hAnsi="Courier New" w:cs="Courier New" w:hint="default"/>
      </w:rPr>
    </w:lvl>
    <w:lvl w:ilvl="8" w:tplc="0C070005" w:tentative="1">
      <w:start w:val="1"/>
      <w:numFmt w:val="bullet"/>
      <w:lvlText w:val=""/>
      <w:lvlJc w:val="left"/>
      <w:pPr>
        <w:ind w:left="6377" w:hanging="360"/>
      </w:pPr>
      <w:rPr>
        <w:rFonts w:ascii="Wingdings" w:hAnsi="Wingdings" w:hint="default"/>
      </w:rPr>
    </w:lvl>
  </w:abstractNum>
  <w:abstractNum w:abstractNumId="11" w15:restartNumberingAfterBreak="0">
    <w:nsid w:val="32867B91"/>
    <w:multiLevelType w:val="hybridMultilevel"/>
    <w:tmpl w:val="B758337E"/>
    <w:lvl w:ilvl="0" w:tplc="D33C3F58">
      <w:start w:val="1"/>
      <w:numFmt w:val="bullet"/>
      <w:lvlText w:val=""/>
      <w:lvlJc w:val="left"/>
      <w:pPr>
        <w:ind w:left="720" w:hanging="360"/>
      </w:pPr>
      <w:rPr>
        <w:rFonts w:ascii="Wingdings" w:hAnsi="Wingdings" w:hint="default"/>
        <w:color w:val="004A9B"/>
        <w:u w:color="4F81BD"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308091E"/>
    <w:multiLevelType w:val="hybridMultilevel"/>
    <w:tmpl w:val="D4DEDF12"/>
    <w:lvl w:ilvl="0" w:tplc="D5780168">
      <w:start w:val="1"/>
      <w:numFmt w:val="bullet"/>
      <w:lvlText w:val=""/>
      <w:lvlJc w:val="left"/>
      <w:pPr>
        <w:ind w:left="617" w:hanging="360"/>
      </w:pPr>
      <w:rPr>
        <w:rFonts w:ascii="Wingdings" w:hAnsi="Wingdings" w:hint="default"/>
        <w:color w:val="4F81BD" w:themeColor="accent1"/>
        <w:u w:color="4F81BD"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46B23B7"/>
    <w:multiLevelType w:val="hybridMultilevel"/>
    <w:tmpl w:val="B8B462BE"/>
    <w:lvl w:ilvl="0" w:tplc="30FEFA06">
      <w:numFmt w:val="bullet"/>
      <w:lvlText w:val="-"/>
      <w:lvlJc w:val="left"/>
      <w:pPr>
        <w:ind w:left="720" w:hanging="360"/>
      </w:pPr>
      <w:rPr>
        <w:rFonts w:ascii="Calibri" w:hAnsi="Calibri" w:hint="default"/>
        <w:color w:val="4F81BD" w:themeColor="accent1"/>
        <w:u w:color="4F81BD"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5B35286"/>
    <w:multiLevelType w:val="hybridMultilevel"/>
    <w:tmpl w:val="856A92DE"/>
    <w:lvl w:ilvl="0" w:tplc="F50C55C2">
      <w:start w:val="3"/>
      <w:numFmt w:val="bullet"/>
      <w:lvlText w:val="-"/>
      <w:lvlJc w:val="left"/>
      <w:pPr>
        <w:ind w:left="438" w:hanging="360"/>
      </w:pPr>
      <w:rPr>
        <w:rFonts w:ascii="Calibri" w:eastAsia="Times New Roman" w:hAnsi="Calibri" w:cs="Calibri" w:hint="default"/>
      </w:rPr>
    </w:lvl>
    <w:lvl w:ilvl="1" w:tplc="0C070003" w:tentative="1">
      <w:start w:val="1"/>
      <w:numFmt w:val="bullet"/>
      <w:lvlText w:val="o"/>
      <w:lvlJc w:val="left"/>
      <w:pPr>
        <w:ind w:left="1158" w:hanging="360"/>
      </w:pPr>
      <w:rPr>
        <w:rFonts w:ascii="Courier New" w:hAnsi="Courier New" w:cs="Courier New" w:hint="default"/>
      </w:rPr>
    </w:lvl>
    <w:lvl w:ilvl="2" w:tplc="0C070005" w:tentative="1">
      <w:start w:val="1"/>
      <w:numFmt w:val="bullet"/>
      <w:lvlText w:val=""/>
      <w:lvlJc w:val="left"/>
      <w:pPr>
        <w:ind w:left="1878" w:hanging="360"/>
      </w:pPr>
      <w:rPr>
        <w:rFonts w:ascii="Wingdings" w:hAnsi="Wingdings" w:hint="default"/>
      </w:rPr>
    </w:lvl>
    <w:lvl w:ilvl="3" w:tplc="0C070001" w:tentative="1">
      <w:start w:val="1"/>
      <w:numFmt w:val="bullet"/>
      <w:lvlText w:val=""/>
      <w:lvlJc w:val="left"/>
      <w:pPr>
        <w:ind w:left="2598" w:hanging="360"/>
      </w:pPr>
      <w:rPr>
        <w:rFonts w:ascii="Symbol" w:hAnsi="Symbol" w:hint="default"/>
      </w:rPr>
    </w:lvl>
    <w:lvl w:ilvl="4" w:tplc="0C070003" w:tentative="1">
      <w:start w:val="1"/>
      <w:numFmt w:val="bullet"/>
      <w:lvlText w:val="o"/>
      <w:lvlJc w:val="left"/>
      <w:pPr>
        <w:ind w:left="3318" w:hanging="360"/>
      </w:pPr>
      <w:rPr>
        <w:rFonts w:ascii="Courier New" w:hAnsi="Courier New" w:cs="Courier New" w:hint="default"/>
      </w:rPr>
    </w:lvl>
    <w:lvl w:ilvl="5" w:tplc="0C070005" w:tentative="1">
      <w:start w:val="1"/>
      <w:numFmt w:val="bullet"/>
      <w:lvlText w:val=""/>
      <w:lvlJc w:val="left"/>
      <w:pPr>
        <w:ind w:left="4038" w:hanging="360"/>
      </w:pPr>
      <w:rPr>
        <w:rFonts w:ascii="Wingdings" w:hAnsi="Wingdings" w:hint="default"/>
      </w:rPr>
    </w:lvl>
    <w:lvl w:ilvl="6" w:tplc="0C070001" w:tentative="1">
      <w:start w:val="1"/>
      <w:numFmt w:val="bullet"/>
      <w:lvlText w:val=""/>
      <w:lvlJc w:val="left"/>
      <w:pPr>
        <w:ind w:left="4758" w:hanging="360"/>
      </w:pPr>
      <w:rPr>
        <w:rFonts w:ascii="Symbol" w:hAnsi="Symbol" w:hint="default"/>
      </w:rPr>
    </w:lvl>
    <w:lvl w:ilvl="7" w:tplc="0C070003" w:tentative="1">
      <w:start w:val="1"/>
      <w:numFmt w:val="bullet"/>
      <w:lvlText w:val="o"/>
      <w:lvlJc w:val="left"/>
      <w:pPr>
        <w:ind w:left="5478" w:hanging="360"/>
      </w:pPr>
      <w:rPr>
        <w:rFonts w:ascii="Courier New" w:hAnsi="Courier New" w:cs="Courier New" w:hint="default"/>
      </w:rPr>
    </w:lvl>
    <w:lvl w:ilvl="8" w:tplc="0C070005" w:tentative="1">
      <w:start w:val="1"/>
      <w:numFmt w:val="bullet"/>
      <w:lvlText w:val=""/>
      <w:lvlJc w:val="left"/>
      <w:pPr>
        <w:ind w:left="6198" w:hanging="360"/>
      </w:pPr>
      <w:rPr>
        <w:rFonts w:ascii="Wingdings" w:hAnsi="Wingdings" w:hint="default"/>
      </w:rPr>
    </w:lvl>
  </w:abstractNum>
  <w:abstractNum w:abstractNumId="15" w15:restartNumberingAfterBreak="0">
    <w:nsid w:val="3B114ADD"/>
    <w:multiLevelType w:val="hybridMultilevel"/>
    <w:tmpl w:val="39A02914"/>
    <w:lvl w:ilvl="0" w:tplc="3B4C4A20">
      <w:start w:val="1"/>
      <w:numFmt w:val="bullet"/>
      <w:lvlText w:val=""/>
      <w:lvlJc w:val="left"/>
      <w:pPr>
        <w:ind w:left="720" w:hanging="360"/>
      </w:pPr>
      <w:rPr>
        <w:rFonts w:ascii="Wingdings" w:hAnsi="Wingdings" w:hint="default"/>
        <w:color w:val="004A9B"/>
        <w:u w:color="4F81BD"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F4D38F8"/>
    <w:multiLevelType w:val="hybridMultilevel"/>
    <w:tmpl w:val="907EAC4A"/>
    <w:lvl w:ilvl="0" w:tplc="22929BD6">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40B3547F"/>
    <w:multiLevelType w:val="hybridMultilevel"/>
    <w:tmpl w:val="843A13C0"/>
    <w:lvl w:ilvl="0" w:tplc="30FEFA06">
      <w:numFmt w:val="bullet"/>
      <w:lvlText w:val="-"/>
      <w:lvlJc w:val="left"/>
      <w:pPr>
        <w:ind w:left="720" w:hanging="360"/>
      </w:pPr>
      <w:rPr>
        <w:rFonts w:ascii="Calibri" w:hAnsi="Calibri" w:hint="default"/>
        <w:color w:val="4F81BD" w:themeColor="accent1"/>
        <w:u w:color="4F81BD"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28E0BDA"/>
    <w:multiLevelType w:val="hybridMultilevel"/>
    <w:tmpl w:val="2654C830"/>
    <w:lvl w:ilvl="0" w:tplc="D5780168">
      <w:start w:val="1"/>
      <w:numFmt w:val="bullet"/>
      <w:lvlText w:val=""/>
      <w:lvlJc w:val="left"/>
      <w:pPr>
        <w:ind w:left="720" w:hanging="360"/>
      </w:pPr>
      <w:rPr>
        <w:rFonts w:ascii="Wingdings" w:hAnsi="Wingdings" w:hint="default"/>
        <w:color w:val="4F81BD" w:themeColor="accent1"/>
        <w:u w:color="4F81BD"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61B4082"/>
    <w:multiLevelType w:val="hybridMultilevel"/>
    <w:tmpl w:val="F10E3354"/>
    <w:lvl w:ilvl="0" w:tplc="81E6F98A">
      <w:start w:val="1"/>
      <w:numFmt w:val="bullet"/>
      <w:lvlText w:val=""/>
      <w:lvlJc w:val="left"/>
      <w:pPr>
        <w:ind w:left="720" w:hanging="360"/>
      </w:pPr>
      <w:rPr>
        <w:rFonts w:ascii="Wingdings" w:hAnsi="Wingdings" w:hint="default"/>
        <w:color w:val="004A9B"/>
        <w:u w:color="4F81BD"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B193D89"/>
    <w:multiLevelType w:val="multilevel"/>
    <w:tmpl w:val="E8F81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707787"/>
    <w:multiLevelType w:val="hybridMultilevel"/>
    <w:tmpl w:val="942272C6"/>
    <w:lvl w:ilvl="0" w:tplc="30FEFA06">
      <w:numFmt w:val="bullet"/>
      <w:lvlText w:val="-"/>
      <w:lvlJc w:val="left"/>
      <w:pPr>
        <w:ind w:left="720" w:hanging="360"/>
      </w:pPr>
      <w:rPr>
        <w:rFonts w:ascii="Calibri" w:hAnsi="Calibri" w:hint="default"/>
        <w:color w:val="4F81BD" w:themeColor="accent1"/>
        <w:u w:color="4F81BD"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FB04AC1"/>
    <w:multiLevelType w:val="hybridMultilevel"/>
    <w:tmpl w:val="20387472"/>
    <w:lvl w:ilvl="0" w:tplc="30FEFA06">
      <w:numFmt w:val="bullet"/>
      <w:lvlText w:val="-"/>
      <w:lvlJc w:val="left"/>
      <w:pPr>
        <w:ind w:left="720" w:hanging="360"/>
      </w:pPr>
      <w:rPr>
        <w:rFonts w:ascii="Calibri" w:hAnsi="Calibri" w:hint="default"/>
        <w:color w:val="4F81BD" w:themeColor="accent1"/>
        <w:u w:color="4F81BD"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FF0785F"/>
    <w:multiLevelType w:val="hybridMultilevel"/>
    <w:tmpl w:val="6C38147E"/>
    <w:lvl w:ilvl="0" w:tplc="96DACD18">
      <w:start w:val="1"/>
      <w:numFmt w:val="upperLetter"/>
      <w:pStyle w:val="berschrift1"/>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50691530"/>
    <w:multiLevelType w:val="hybridMultilevel"/>
    <w:tmpl w:val="7D602F08"/>
    <w:lvl w:ilvl="0" w:tplc="B900D87A">
      <w:numFmt w:val="bullet"/>
      <w:lvlText w:val="-"/>
      <w:lvlJc w:val="left"/>
      <w:pPr>
        <w:ind w:left="720" w:hanging="360"/>
      </w:pPr>
      <w:rPr>
        <w:rFonts w:ascii="Calibri" w:hAnsi="Calibri" w:hint="default"/>
        <w:color w:val="4F81BD" w:themeColor="accent1"/>
        <w:u w:color="4F81BD"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06E3F42"/>
    <w:multiLevelType w:val="hybridMultilevel"/>
    <w:tmpl w:val="106A1232"/>
    <w:lvl w:ilvl="0" w:tplc="5A90D634">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562B726D"/>
    <w:multiLevelType w:val="hybridMultilevel"/>
    <w:tmpl w:val="FA9E2D52"/>
    <w:lvl w:ilvl="0" w:tplc="F122698C">
      <w:numFmt w:val="bullet"/>
      <w:lvlText w:val="-"/>
      <w:lvlJc w:val="left"/>
      <w:pPr>
        <w:ind w:left="360" w:hanging="360"/>
      </w:pPr>
      <w:rPr>
        <w:rFonts w:ascii="Calibri" w:hAnsi="Calibri" w:hint="default"/>
        <w:color w:val="4F81BD" w:themeColor="accent1"/>
        <w:u w:color="4F81BD"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7" w15:restartNumberingAfterBreak="0">
    <w:nsid w:val="599623F1"/>
    <w:multiLevelType w:val="hybridMultilevel"/>
    <w:tmpl w:val="D4E26880"/>
    <w:lvl w:ilvl="0" w:tplc="7F3EEE56">
      <w:start w:val="1"/>
      <w:numFmt w:val="bullet"/>
      <w:lvlText w:val=""/>
      <w:lvlJc w:val="left"/>
      <w:pPr>
        <w:ind w:left="720" w:hanging="360"/>
      </w:pPr>
      <w:rPr>
        <w:rFonts w:ascii="Wingdings" w:hAnsi="Wingdings" w:hint="default"/>
        <w:color w:val="004A9B"/>
        <w:u w:color="4F81BD"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9EF661D"/>
    <w:multiLevelType w:val="hybridMultilevel"/>
    <w:tmpl w:val="DBF041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D9284B"/>
    <w:multiLevelType w:val="hybridMultilevel"/>
    <w:tmpl w:val="9B50EE90"/>
    <w:lvl w:ilvl="0" w:tplc="C66CC956">
      <w:start w:val="1"/>
      <w:numFmt w:val="bullet"/>
      <w:pStyle w:val="Auflistung"/>
      <w:lvlText w:val=""/>
      <w:lvlJc w:val="left"/>
      <w:pPr>
        <w:ind w:left="360" w:hanging="360"/>
      </w:pPr>
      <w:rPr>
        <w:rFonts w:ascii="Wingdings" w:hAnsi="Wingdings" w:hint="default"/>
        <w:color w:val="004A9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F6023D4"/>
    <w:multiLevelType w:val="hybridMultilevel"/>
    <w:tmpl w:val="6A0E0A78"/>
    <w:lvl w:ilvl="0" w:tplc="30FEFA06">
      <w:numFmt w:val="bullet"/>
      <w:lvlText w:val="-"/>
      <w:lvlJc w:val="left"/>
      <w:pPr>
        <w:ind w:left="617" w:hanging="360"/>
      </w:pPr>
      <w:rPr>
        <w:rFonts w:ascii="Calibri" w:hAnsi="Calibri" w:hint="default"/>
        <w:color w:val="4F81BD" w:themeColor="accent1"/>
        <w:u w:color="4F81BD" w:themeColor="accent1"/>
      </w:rPr>
    </w:lvl>
    <w:lvl w:ilvl="1" w:tplc="0C070003" w:tentative="1">
      <w:start w:val="1"/>
      <w:numFmt w:val="bullet"/>
      <w:lvlText w:val="o"/>
      <w:lvlJc w:val="left"/>
      <w:pPr>
        <w:ind w:left="1337" w:hanging="360"/>
      </w:pPr>
      <w:rPr>
        <w:rFonts w:ascii="Courier New" w:hAnsi="Courier New" w:cs="Courier New" w:hint="default"/>
      </w:rPr>
    </w:lvl>
    <w:lvl w:ilvl="2" w:tplc="0C070005" w:tentative="1">
      <w:start w:val="1"/>
      <w:numFmt w:val="bullet"/>
      <w:lvlText w:val=""/>
      <w:lvlJc w:val="left"/>
      <w:pPr>
        <w:ind w:left="2057" w:hanging="360"/>
      </w:pPr>
      <w:rPr>
        <w:rFonts w:ascii="Wingdings" w:hAnsi="Wingdings" w:hint="default"/>
      </w:rPr>
    </w:lvl>
    <w:lvl w:ilvl="3" w:tplc="0C070001" w:tentative="1">
      <w:start w:val="1"/>
      <w:numFmt w:val="bullet"/>
      <w:lvlText w:val=""/>
      <w:lvlJc w:val="left"/>
      <w:pPr>
        <w:ind w:left="2777" w:hanging="360"/>
      </w:pPr>
      <w:rPr>
        <w:rFonts w:ascii="Symbol" w:hAnsi="Symbol" w:hint="default"/>
      </w:rPr>
    </w:lvl>
    <w:lvl w:ilvl="4" w:tplc="0C070003" w:tentative="1">
      <w:start w:val="1"/>
      <w:numFmt w:val="bullet"/>
      <w:lvlText w:val="o"/>
      <w:lvlJc w:val="left"/>
      <w:pPr>
        <w:ind w:left="3497" w:hanging="360"/>
      </w:pPr>
      <w:rPr>
        <w:rFonts w:ascii="Courier New" w:hAnsi="Courier New" w:cs="Courier New" w:hint="default"/>
      </w:rPr>
    </w:lvl>
    <w:lvl w:ilvl="5" w:tplc="0C070005" w:tentative="1">
      <w:start w:val="1"/>
      <w:numFmt w:val="bullet"/>
      <w:lvlText w:val=""/>
      <w:lvlJc w:val="left"/>
      <w:pPr>
        <w:ind w:left="4217" w:hanging="360"/>
      </w:pPr>
      <w:rPr>
        <w:rFonts w:ascii="Wingdings" w:hAnsi="Wingdings" w:hint="default"/>
      </w:rPr>
    </w:lvl>
    <w:lvl w:ilvl="6" w:tplc="0C070001" w:tentative="1">
      <w:start w:val="1"/>
      <w:numFmt w:val="bullet"/>
      <w:lvlText w:val=""/>
      <w:lvlJc w:val="left"/>
      <w:pPr>
        <w:ind w:left="4937" w:hanging="360"/>
      </w:pPr>
      <w:rPr>
        <w:rFonts w:ascii="Symbol" w:hAnsi="Symbol" w:hint="default"/>
      </w:rPr>
    </w:lvl>
    <w:lvl w:ilvl="7" w:tplc="0C070003" w:tentative="1">
      <w:start w:val="1"/>
      <w:numFmt w:val="bullet"/>
      <w:lvlText w:val="o"/>
      <w:lvlJc w:val="left"/>
      <w:pPr>
        <w:ind w:left="5657" w:hanging="360"/>
      </w:pPr>
      <w:rPr>
        <w:rFonts w:ascii="Courier New" w:hAnsi="Courier New" w:cs="Courier New" w:hint="default"/>
      </w:rPr>
    </w:lvl>
    <w:lvl w:ilvl="8" w:tplc="0C070005" w:tentative="1">
      <w:start w:val="1"/>
      <w:numFmt w:val="bullet"/>
      <w:lvlText w:val=""/>
      <w:lvlJc w:val="left"/>
      <w:pPr>
        <w:ind w:left="6377" w:hanging="360"/>
      </w:pPr>
      <w:rPr>
        <w:rFonts w:ascii="Wingdings" w:hAnsi="Wingdings" w:hint="default"/>
      </w:rPr>
    </w:lvl>
  </w:abstractNum>
  <w:abstractNum w:abstractNumId="31" w15:restartNumberingAfterBreak="0">
    <w:nsid w:val="5FC319AA"/>
    <w:multiLevelType w:val="hybridMultilevel"/>
    <w:tmpl w:val="EF644F48"/>
    <w:lvl w:ilvl="0" w:tplc="DCE6E3E8">
      <w:start w:val="1"/>
      <w:numFmt w:val="bullet"/>
      <w:lvlText w:val=""/>
      <w:lvlJc w:val="left"/>
      <w:pPr>
        <w:ind w:left="720" w:hanging="360"/>
      </w:pPr>
      <w:rPr>
        <w:rFonts w:ascii="Wingdings" w:hAnsi="Wingdings" w:hint="default"/>
        <w:color w:val="004A9B"/>
        <w:u w:color="4F81BD"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60FD0958"/>
    <w:multiLevelType w:val="multilevel"/>
    <w:tmpl w:val="FE5A4516"/>
    <w:styleLink w:val="UnorderedList"/>
    <w:lvl w:ilvl="0">
      <w:start w:val="1"/>
      <w:numFmt w:val="bullet"/>
      <w:lvlText w:val=""/>
      <w:lvlJc w:val="left"/>
      <w:pPr>
        <w:ind w:left="360" w:hanging="360"/>
      </w:pPr>
      <w:rPr>
        <w:rFonts w:ascii="Symbol" w:hAnsi="Symbol" w:hint="default"/>
        <w:color w:val="4F81BD" w:themeColor="accent1"/>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1C610F5"/>
    <w:multiLevelType w:val="hybridMultilevel"/>
    <w:tmpl w:val="8D3A71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60B5C9B"/>
    <w:multiLevelType w:val="hybridMultilevel"/>
    <w:tmpl w:val="EB049C68"/>
    <w:lvl w:ilvl="0" w:tplc="30FEFA06">
      <w:numFmt w:val="bullet"/>
      <w:lvlText w:val="-"/>
      <w:lvlJc w:val="left"/>
      <w:pPr>
        <w:ind w:left="360" w:hanging="360"/>
      </w:pPr>
      <w:rPr>
        <w:rFonts w:ascii="Calibri" w:hAnsi="Calibri" w:hint="default"/>
        <w:color w:val="4F81BD" w:themeColor="accent1"/>
        <w:u w:color="4F81BD" w:themeColor="accent1"/>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5" w15:restartNumberingAfterBreak="0">
    <w:nsid w:val="771071B3"/>
    <w:multiLevelType w:val="hybridMultilevel"/>
    <w:tmpl w:val="553AFC76"/>
    <w:lvl w:ilvl="0" w:tplc="30FEFA06">
      <w:numFmt w:val="bullet"/>
      <w:lvlText w:val="-"/>
      <w:lvlJc w:val="left"/>
      <w:pPr>
        <w:ind w:left="720" w:hanging="360"/>
      </w:pPr>
      <w:rPr>
        <w:rFonts w:ascii="Calibri" w:hAnsi="Calibri" w:hint="default"/>
        <w:color w:val="4F81BD" w:themeColor="accent1"/>
        <w:u w:color="4F81BD" w:themeColor="accent1"/>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7E653C6C"/>
    <w:multiLevelType w:val="hybridMultilevel"/>
    <w:tmpl w:val="A428095C"/>
    <w:lvl w:ilvl="0" w:tplc="5B2638B4">
      <w:start w:val="1"/>
      <w:numFmt w:val="bullet"/>
      <w:lvlText w:val=""/>
      <w:lvlJc w:val="left"/>
      <w:pPr>
        <w:ind w:left="720" w:hanging="360"/>
      </w:pPr>
      <w:rPr>
        <w:rFonts w:ascii="Wingdings" w:hAnsi="Wingdings" w:hint="default"/>
        <w:color w:val="004A9B"/>
        <w:u w:color="4F81BD"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7F425EC3"/>
    <w:multiLevelType w:val="hybridMultilevel"/>
    <w:tmpl w:val="37E00052"/>
    <w:lvl w:ilvl="0" w:tplc="30FEFA06">
      <w:numFmt w:val="bullet"/>
      <w:lvlText w:val="-"/>
      <w:lvlJc w:val="left"/>
      <w:pPr>
        <w:ind w:left="617" w:hanging="360"/>
      </w:pPr>
      <w:rPr>
        <w:rFonts w:ascii="Calibri" w:hAnsi="Calibri" w:hint="default"/>
        <w:color w:val="4F81BD" w:themeColor="accent1"/>
        <w:u w:color="4F81BD" w:themeColor="accent1"/>
      </w:rPr>
    </w:lvl>
    <w:lvl w:ilvl="1" w:tplc="0C070003" w:tentative="1">
      <w:start w:val="1"/>
      <w:numFmt w:val="bullet"/>
      <w:lvlText w:val="o"/>
      <w:lvlJc w:val="left"/>
      <w:pPr>
        <w:ind w:left="1337" w:hanging="360"/>
      </w:pPr>
      <w:rPr>
        <w:rFonts w:ascii="Courier New" w:hAnsi="Courier New" w:cs="Courier New" w:hint="default"/>
      </w:rPr>
    </w:lvl>
    <w:lvl w:ilvl="2" w:tplc="0C070005" w:tentative="1">
      <w:start w:val="1"/>
      <w:numFmt w:val="bullet"/>
      <w:lvlText w:val=""/>
      <w:lvlJc w:val="left"/>
      <w:pPr>
        <w:ind w:left="2057" w:hanging="360"/>
      </w:pPr>
      <w:rPr>
        <w:rFonts w:ascii="Wingdings" w:hAnsi="Wingdings" w:hint="default"/>
      </w:rPr>
    </w:lvl>
    <w:lvl w:ilvl="3" w:tplc="0C070001" w:tentative="1">
      <w:start w:val="1"/>
      <w:numFmt w:val="bullet"/>
      <w:lvlText w:val=""/>
      <w:lvlJc w:val="left"/>
      <w:pPr>
        <w:ind w:left="2777" w:hanging="360"/>
      </w:pPr>
      <w:rPr>
        <w:rFonts w:ascii="Symbol" w:hAnsi="Symbol" w:hint="default"/>
      </w:rPr>
    </w:lvl>
    <w:lvl w:ilvl="4" w:tplc="0C070003" w:tentative="1">
      <w:start w:val="1"/>
      <w:numFmt w:val="bullet"/>
      <w:lvlText w:val="o"/>
      <w:lvlJc w:val="left"/>
      <w:pPr>
        <w:ind w:left="3497" w:hanging="360"/>
      </w:pPr>
      <w:rPr>
        <w:rFonts w:ascii="Courier New" w:hAnsi="Courier New" w:cs="Courier New" w:hint="default"/>
      </w:rPr>
    </w:lvl>
    <w:lvl w:ilvl="5" w:tplc="0C070005" w:tentative="1">
      <w:start w:val="1"/>
      <w:numFmt w:val="bullet"/>
      <w:lvlText w:val=""/>
      <w:lvlJc w:val="left"/>
      <w:pPr>
        <w:ind w:left="4217" w:hanging="360"/>
      </w:pPr>
      <w:rPr>
        <w:rFonts w:ascii="Wingdings" w:hAnsi="Wingdings" w:hint="default"/>
      </w:rPr>
    </w:lvl>
    <w:lvl w:ilvl="6" w:tplc="0C070001" w:tentative="1">
      <w:start w:val="1"/>
      <w:numFmt w:val="bullet"/>
      <w:lvlText w:val=""/>
      <w:lvlJc w:val="left"/>
      <w:pPr>
        <w:ind w:left="4937" w:hanging="360"/>
      </w:pPr>
      <w:rPr>
        <w:rFonts w:ascii="Symbol" w:hAnsi="Symbol" w:hint="default"/>
      </w:rPr>
    </w:lvl>
    <w:lvl w:ilvl="7" w:tplc="0C070003" w:tentative="1">
      <w:start w:val="1"/>
      <w:numFmt w:val="bullet"/>
      <w:lvlText w:val="o"/>
      <w:lvlJc w:val="left"/>
      <w:pPr>
        <w:ind w:left="5657" w:hanging="360"/>
      </w:pPr>
      <w:rPr>
        <w:rFonts w:ascii="Courier New" w:hAnsi="Courier New" w:cs="Courier New" w:hint="default"/>
      </w:rPr>
    </w:lvl>
    <w:lvl w:ilvl="8" w:tplc="0C070005" w:tentative="1">
      <w:start w:val="1"/>
      <w:numFmt w:val="bullet"/>
      <w:lvlText w:val=""/>
      <w:lvlJc w:val="left"/>
      <w:pPr>
        <w:ind w:left="6377" w:hanging="360"/>
      </w:pPr>
      <w:rPr>
        <w:rFonts w:ascii="Wingdings" w:hAnsi="Wingdings" w:hint="default"/>
      </w:rPr>
    </w:lvl>
  </w:abstractNum>
  <w:num w:numId="1">
    <w:abstractNumId w:val="3"/>
  </w:num>
  <w:num w:numId="2">
    <w:abstractNumId w:val="1"/>
  </w:num>
  <w:num w:numId="3">
    <w:abstractNumId w:val="16"/>
  </w:num>
  <w:num w:numId="4">
    <w:abstractNumId w:val="28"/>
  </w:num>
  <w:num w:numId="5">
    <w:abstractNumId w:val="8"/>
  </w:num>
  <w:num w:numId="6">
    <w:abstractNumId w:val="33"/>
  </w:num>
  <w:num w:numId="7">
    <w:abstractNumId w:val="34"/>
  </w:num>
  <w:num w:numId="8">
    <w:abstractNumId w:val="35"/>
  </w:num>
  <w:num w:numId="9">
    <w:abstractNumId w:val="13"/>
  </w:num>
  <w:num w:numId="10">
    <w:abstractNumId w:val="6"/>
  </w:num>
  <w:num w:numId="11">
    <w:abstractNumId w:val="26"/>
  </w:num>
  <w:num w:numId="12">
    <w:abstractNumId w:val="31"/>
  </w:num>
  <w:num w:numId="13">
    <w:abstractNumId w:val="22"/>
  </w:num>
  <w:num w:numId="14">
    <w:abstractNumId w:val="17"/>
  </w:num>
  <w:num w:numId="15">
    <w:abstractNumId w:val="5"/>
  </w:num>
  <w:num w:numId="16">
    <w:abstractNumId w:val="0"/>
  </w:num>
  <w:num w:numId="17">
    <w:abstractNumId w:val="27"/>
  </w:num>
  <w:num w:numId="18">
    <w:abstractNumId w:val="21"/>
  </w:num>
  <w:num w:numId="19">
    <w:abstractNumId w:val="24"/>
  </w:num>
  <w:num w:numId="20">
    <w:abstractNumId w:val="10"/>
  </w:num>
  <w:num w:numId="21">
    <w:abstractNumId w:val="14"/>
  </w:num>
  <w:num w:numId="22">
    <w:abstractNumId w:val="15"/>
  </w:num>
  <w:num w:numId="23">
    <w:abstractNumId w:val="11"/>
  </w:num>
  <w:num w:numId="24">
    <w:abstractNumId w:val="25"/>
  </w:num>
  <w:num w:numId="25">
    <w:abstractNumId w:val="7"/>
  </w:num>
  <w:num w:numId="26">
    <w:abstractNumId w:val="36"/>
  </w:num>
  <w:num w:numId="27">
    <w:abstractNumId w:val="37"/>
  </w:num>
  <w:num w:numId="28">
    <w:abstractNumId w:val="30"/>
  </w:num>
  <w:num w:numId="29">
    <w:abstractNumId w:val="2"/>
  </w:num>
  <w:num w:numId="30">
    <w:abstractNumId w:val="32"/>
  </w:num>
  <w:num w:numId="31">
    <w:abstractNumId w:val="4"/>
    <w:lvlOverride w:ilvl="0">
      <w:lvl w:ilvl="0">
        <w:start w:val="1"/>
        <w:numFmt w:val="bullet"/>
        <w:lvlText w:val=""/>
        <w:lvlJc w:val="left"/>
        <w:pPr>
          <w:ind w:left="360" w:hanging="360"/>
        </w:pPr>
        <w:rPr>
          <w:rFonts w:ascii="Symbol" w:hAnsi="Symbol" w:hint="default"/>
          <w:color w:val="7F7F7F" w:themeColor="text1" w:themeTint="80"/>
        </w:rPr>
      </w:lvl>
    </w:lvlOverride>
  </w:num>
  <w:num w:numId="32">
    <w:abstractNumId w:val="20"/>
  </w:num>
  <w:num w:numId="33">
    <w:abstractNumId w:val="29"/>
  </w:num>
  <w:num w:numId="34">
    <w:abstractNumId w:val="19"/>
  </w:num>
  <w:num w:numId="35">
    <w:abstractNumId w:val="12"/>
  </w:num>
  <w:num w:numId="36">
    <w:abstractNumId w:val="18"/>
  </w:num>
  <w:num w:numId="37">
    <w:abstractNumId w:val="23"/>
  </w:num>
  <w:num w:numId="3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854BE"/>
    <w:rsid w:val="0000065B"/>
    <w:rsid w:val="000006FC"/>
    <w:rsid w:val="0000203D"/>
    <w:rsid w:val="000032AF"/>
    <w:rsid w:val="00004340"/>
    <w:rsid w:val="0000465E"/>
    <w:rsid w:val="00006120"/>
    <w:rsid w:val="000071E2"/>
    <w:rsid w:val="000076E8"/>
    <w:rsid w:val="00010CB8"/>
    <w:rsid w:val="0001300D"/>
    <w:rsid w:val="000132A3"/>
    <w:rsid w:val="00014C28"/>
    <w:rsid w:val="00015BCD"/>
    <w:rsid w:val="00015E68"/>
    <w:rsid w:val="00015FAC"/>
    <w:rsid w:val="00016355"/>
    <w:rsid w:val="000206EC"/>
    <w:rsid w:val="00020A7E"/>
    <w:rsid w:val="00021565"/>
    <w:rsid w:val="00021789"/>
    <w:rsid w:val="00023484"/>
    <w:rsid w:val="000254E1"/>
    <w:rsid w:val="0002553F"/>
    <w:rsid w:val="00026CC1"/>
    <w:rsid w:val="00027FB7"/>
    <w:rsid w:val="00030074"/>
    <w:rsid w:val="00030549"/>
    <w:rsid w:val="00030AF6"/>
    <w:rsid w:val="00031238"/>
    <w:rsid w:val="0003186F"/>
    <w:rsid w:val="00032962"/>
    <w:rsid w:val="00034BD0"/>
    <w:rsid w:val="00035995"/>
    <w:rsid w:val="0003632B"/>
    <w:rsid w:val="00036839"/>
    <w:rsid w:val="00041287"/>
    <w:rsid w:val="0004220F"/>
    <w:rsid w:val="00043409"/>
    <w:rsid w:val="000434FC"/>
    <w:rsid w:val="0004364B"/>
    <w:rsid w:val="00044251"/>
    <w:rsid w:val="000453F7"/>
    <w:rsid w:val="00045655"/>
    <w:rsid w:val="00051D33"/>
    <w:rsid w:val="00052754"/>
    <w:rsid w:val="00053893"/>
    <w:rsid w:val="00054424"/>
    <w:rsid w:val="00055F32"/>
    <w:rsid w:val="00056462"/>
    <w:rsid w:val="00056B59"/>
    <w:rsid w:val="00057166"/>
    <w:rsid w:val="000575C7"/>
    <w:rsid w:val="00060F1F"/>
    <w:rsid w:val="00061205"/>
    <w:rsid w:val="0006285E"/>
    <w:rsid w:val="00062AB2"/>
    <w:rsid w:val="00062E53"/>
    <w:rsid w:val="00063112"/>
    <w:rsid w:val="0006373B"/>
    <w:rsid w:val="00064108"/>
    <w:rsid w:val="000655A5"/>
    <w:rsid w:val="00065714"/>
    <w:rsid w:val="00065A9A"/>
    <w:rsid w:val="00066A04"/>
    <w:rsid w:val="00067A9F"/>
    <w:rsid w:val="00070249"/>
    <w:rsid w:val="00073565"/>
    <w:rsid w:val="00074120"/>
    <w:rsid w:val="00074FA0"/>
    <w:rsid w:val="000758AF"/>
    <w:rsid w:val="00075C9C"/>
    <w:rsid w:val="000776ED"/>
    <w:rsid w:val="0008188B"/>
    <w:rsid w:val="000824A1"/>
    <w:rsid w:val="000838FD"/>
    <w:rsid w:val="00083F35"/>
    <w:rsid w:val="00084C88"/>
    <w:rsid w:val="00084E73"/>
    <w:rsid w:val="00085A86"/>
    <w:rsid w:val="00085C5D"/>
    <w:rsid w:val="00085D33"/>
    <w:rsid w:val="0008659C"/>
    <w:rsid w:val="00086A7B"/>
    <w:rsid w:val="000906DE"/>
    <w:rsid w:val="000910AA"/>
    <w:rsid w:val="000932D9"/>
    <w:rsid w:val="00094162"/>
    <w:rsid w:val="0009508F"/>
    <w:rsid w:val="00095AA8"/>
    <w:rsid w:val="00095C95"/>
    <w:rsid w:val="000961FC"/>
    <w:rsid w:val="000970F8"/>
    <w:rsid w:val="000A09E1"/>
    <w:rsid w:val="000A2678"/>
    <w:rsid w:val="000A2829"/>
    <w:rsid w:val="000A2CFF"/>
    <w:rsid w:val="000A349F"/>
    <w:rsid w:val="000A378D"/>
    <w:rsid w:val="000A4880"/>
    <w:rsid w:val="000A4CAD"/>
    <w:rsid w:val="000A53AE"/>
    <w:rsid w:val="000A63FE"/>
    <w:rsid w:val="000A7DD2"/>
    <w:rsid w:val="000B07A5"/>
    <w:rsid w:val="000B2D47"/>
    <w:rsid w:val="000B483D"/>
    <w:rsid w:val="000B5621"/>
    <w:rsid w:val="000B62F4"/>
    <w:rsid w:val="000B76FE"/>
    <w:rsid w:val="000C3582"/>
    <w:rsid w:val="000C4317"/>
    <w:rsid w:val="000C498D"/>
    <w:rsid w:val="000C6F38"/>
    <w:rsid w:val="000C76D0"/>
    <w:rsid w:val="000D01FD"/>
    <w:rsid w:val="000D07F9"/>
    <w:rsid w:val="000D0EA6"/>
    <w:rsid w:val="000D1C38"/>
    <w:rsid w:val="000D2AC9"/>
    <w:rsid w:val="000D31F1"/>
    <w:rsid w:val="000D3DC2"/>
    <w:rsid w:val="000D5D59"/>
    <w:rsid w:val="000D5D94"/>
    <w:rsid w:val="000D5DF3"/>
    <w:rsid w:val="000D6F40"/>
    <w:rsid w:val="000D7AD1"/>
    <w:rsid w:val="000D7D97"/>
    <w:rsid w:val="000E033C"/>
    <w:rsid w:val="000E13B5"/>
    <w:rsid w:val="000E42C3"/>
    <w:rsid w:val="000E71C1"/>
    <w:rsid w:val="000E73AE"/>
    <w:rsid w:val="000E7F4C"/>
    <w:rsid w:val="000F3300"/>
    <w:rsid w:val="000F43CD"/>
    <w:rsid w:val="000F501B"/>
    <w:rsid w:val="000F6063"/>
    <w:rsid w:val="000F636C"/>
    <w:rsid w:val="000F6634"/>
    <w:rsid w:val="000F69E0"/>
    <w:rsid w:val="000F777C"/>
    <w:rsid w:val="000F7CCB"/>
    <w:rsid w:val="0010016A"/>
    <w:rsid w:val="00101971"/>
    <w:rsid w:val="00101D8F"/>
    <w:rsid w:val="0010368A"/>
    <w:rsid w:val="00103734"/>
    <w:rsid w:val="00104849"/>
    <w:rsid w:val="0010553D"/>
    <w:rsid w:val="00105CA3"/>
    <w:rsid w:val="00106D59"/>
    <w:rsid w:val="00106E22"/>
    <w:rsid w:val="00106F00"/>
    <w:rsid w:val="001072AA"/>
    <w:rsid w:val="00107607"/>
    <w:rsid w:val="00107617"/>
    <w:rsid w:val="00110AD1"/>
    <w:rsid w:val="00111223"/>
    <w:rsid w:val="001119CF"/>
    <w:rsid w:val="001122CB"/>
    <w:rsid w:val="001123DE"/>
    <w:rsid w:val="00112616"/>
    <w:rsid w:val="00113FD0"/>
    <w:rsid w:val="001141C5"/>
    <w:rsid w:val="00116245"/>
    <w:rsid w:val="001166C0"/>
    <w:rsid w:val="00117AC0"/>
    <w:rsid w:val="001201A0"/>
    <w:rsid w:val="0012104C"/>
    <w:rsid w:val="00122899"/>
    <w:rsid w:val="00123F8E"/>
    <w:rsid w:val="0012455F"/>
    <w:rsid w:val="00124BBC"/>
    <w:rsid w:val="001250BE"/>
    <w:rsid w:val="0013046E"/>
    <w:rsid w:val="00131ED9"/>
    <w:rsid w:val="001324DA"/>
    <w:rsid w:val="0013287A"/>
    <w:rsid w:val="00132E3F"/>
    <w:rsid w:val="00133361"/>
    <w:rsid w:val="00133A40"/>
    <w:rsid w:val="00133EB0"/>
    <w:rsid w:val="001345C0"/>
    <w:rsid w:val="00136A29"/>
    <w:rsid w:val="001406CC"/>
    <w:rsid w:val="0014227C"/>
    <w:rsid w:val="0014327D"/>
    <w:rsid w:val="001432F2"/>
    <w:rsid w:val="00146648"/>
    <w:rsid w:val="001473A2"/>
    <w:rsid w:val="00151C91"/>
    <w:rsid w:val="001528DF"/>
    <w:rsid w:val="00152D3D"/>
    <w:rsid w:val="001538A8"/>
    <w:rsid w:val="0015490B"/>
    <w:rsid w:val="001550CD"/>
    <w:rsid w:val="0015548F"/>
    <w:rsid w:val="00155D3B"/>
    <w:rsid w:val="001564AB"/>
    <w:rsid w:val="0015665E"/>
    <w:rsid w:val="00156C7C"/>
    <w:rsid w:val="00162580"/>
    <w:rsid w:val="0016545F"/>
    <w:rsid w:val="00166455"/>
    <w:rsid w:val="00166D4D"/>
    <w:rsid w:val="001674A4"/>
    <w:rsid w:val="00171674"/>
    <w:rsid w:val="001721A0"/>
    <w:rsid w:val="00172AE5"/>
    <w:rsid w:val="00172BBA"/>
    <w:rsid w:val="00172E18"/>
    <w:rsid w:val="00173AC2"/>
    <w:rsid w:val="00175078"/>
    <w:rsid w:val="00176472"/>
    <w:rsid w:val="001776E6"/>
    <w:rsid w:val="0018154B"/>
    <w:rsid w:val="00182F04"/>
    <w:rsid w:val="00185E05"/>
    <w:rsid w:val="00187EB8"/>
    <w:rsid w:val="0019167B"/>
    <w:rsid w:val="00191B31"/>
    <w:rsid w:val="00191D3D"/>
    <w:rsid w:val="00191E3F"/>
    <w:rsid w:val="00194747"/>
    <w:rsid w:val="00194E3A"/>
    <w:rsid w:val="0019545E"/>
    <w:rsid w:val="0019733A"/>
    <w:rsid w:val="00197C83"/>
    <w:rsid w:val="001A1ADE"/>
    <w:rsid w:val="001A1F08"/>
    <w:rsid w:val="001A284C"/>
    <w:rsid w:val="001A3016"/>
    <w:rsid w:val="001A3B68"/>
    <w:rsid w:val="001A666F"/>
    <w:rsid w:val="001B08B5"/>
    <w:rsid w:val="001B0D19"/>
    <w:rsid w:val="001B202C"/>
    <w:rsid w:val="001B2843"/>
    <w:rsid w:val="001B2F46"/>
    <w:rsid w:val="001B452D"/>
    <w:rsid w:val="001B48B3"/>
    <w:rsid w:val="001B61B9"/>
    <w:rsid w:val="001B63A5"/>
    <w:rsid w:val="001C063C"/>
    <w:rsid w:val="001C29F9"/>
    <w:rsid w:val="001C310D"/>
    <w:rsid w:val="001C451B"/>
    <w:rsid w:val="001C50D5"/>
    <w:rsid w:val="001C6895"/>
    <w:rsid w:val="001C6F9B"/>
    <w:rsid w:val="001C7E2E"/>
    <w:rsid w:val="001D01BF"/>
    <w:rsid w:val="001D3427"/>
    <w:rsid w:val="001D5D3E"/>
    <w:rsid w:val="001D660B"/>
    <w:rsid w:val="001E18C0"/>
    <w:rsid w:val="001E2B18"/>
    <w:rsid w:val="001E35CC"/>
    <w:rsid w:val="001E4608"/>
    <w:rsid w:val="001E4648"/>
    <w:rsid w:val="001E5240"/>
    <w:rsid w:val="001E58B4"/>
    <w:rsid w:val="001F0A1F"/>
    <w:rsid w:val="001F2AF5"/>
    <w:rsid w:val="001F3714"/>
    <w:rsid w:val="001F5BD1"/>
    <w:rsid w:val="001F7A98"/>
    <w:rsid w:val="00200ECA"/>
    <w:rsid w:val="002037F2"/>
    <w:rsid w:val="002043BF"/>
    <w:rsid w:val="00207F00"/>
    <w:rsid w:val="00210251"/>
    <w:rsid w:val="00210DEB"/>
    <w:rsid w:val="002111AC"/>
    <w:rsid w:val="002112DC"/>
    <w:rsid w:val="00213548"/>
    <w:rsid w:val="00213F65"/>
    <w:rsid w:val="002146BC"/>
    <w:rsid w:val="00221285"/>
    <w:rsid w:val="00221DDF"/>
    <w:rsid w:val="002226FD"/>
    <w:rsid w:val="00222B7A"/>
    <w:rsid w:val="00223978"/>
    <w:rsid w:val="00223BD8"/>
    <w:rsid w:val="00224868"/>
    <w:rsid w:val="002249E6"/>
    <w:rsid w:val="002250D8"/>
    <w:rsid w:val="002253A8"/>
    <w:rsid w:val="00227A4F"/>
    <w:rsid w:val="00227ABD"/>
    <w:rsid w:val="00227AEB"/>
    <w:rsid w:val="00230DA7"/>
    <w:rsid w:val="00230F7C"/>
    <w:rsid w:val="00231771"/>
    <w:rsid w:val="00231E91"/>
    <w:rsid w:val="00232528"/>
    <w:rsid w:val="0023259E"/>
    <w:rsid w:val="002349DF"/>
    <w:rsid w:val="002358D5"/>
    <w:rsid w:val="0023590F"/>
    <w:rsid w:val="00235E00"/>
    <w:rsid w:val="00236370"/>
    <w:rsid w:val="00237E19"/>
    <w:rsid w:val="00237FDF"/>
    <w:rsid w:val="0024485D"/>
    <w:rsid w:val="00247287"/>
    <w:rsid w:val="00247539"/>
    <w:rsid w:val="0024764A"/>
    <w:rsid w:val="00251126"/>
    <w:rsid w:val="00251726"/>
    <w:rsid w:val="00252510"/>
    <w:rsid w:val="00252913"/>
    <w:rsid w:val="0025382F"/>
    <w:rsid w:val="00254869"/>
    <w:rsid w:val="00254D22"/>
    <w:rsid w:val="00256632"/>
    <w:rsid w:val="002576CD"/>
    <w:rsid w:val="002578C4"/>
    <w:rsid w:val="00257E72"/>
    <w:rsid w:val="002624EC"/>
    <w:rsid w:val="00264570"/>
    <w:rsid w:val="00264A32"/>
    <w:rsid w:val="00265ABB"/>
    <w:rsid w:val="00265C1E"/>
    <w:rsid w:val="00266CB2"/>
    <w:rsid w:val="00272827"/>
    <w:rsid w:val="0027289D"/>
    <w:rsid w:val="00273CF0"/>
    <w:rsid w:val="00280E33"/>
    <w:rsid w:val="00281B75"/>
    <w:rsid w:val="00282320"/>
    <w:rsid w:val="00282B70"/>
    <w:rsid w:val="00283FE3"/>
    <w:rsid w:val="0028483E"/>
    <w:rsid w:val="00285220"/>
    <w:rsid w:val="0028611A"/>
    <w:rsid w:val="002869D4"/>
    <w:rsid w:val="00286C48"/>
    <w:rsid w:val="0029122D"/>
    <w:rsid w:val="0029154F"/>
    <w:rsid w:val="002931F8"/>
    <w:rsid w:val="00293252"/>
    <w:rsid w:val="002940B2"/>
    <w:rsid w:val="00294713"/>
    <w:rsid w:val="0029729F"/>
    <w:rsid w:val="00297C62"/>
    <w:rsid w:val="002A45D2"/>
    <w:rsid w:val="002A4AE6"/>
    <w:rsid w:val="002A52FA"/>
    <w:rsid w:val="002A587C"/>
    <w:rsid w:val="002A6AAD"/>
    <w:rsid w:val="002A72C9"/>
    <w:rsid w:val="002B2DFC"/>
    <w:rsid w:val="002B39DA"/>
    <w:rsid w:val="002B3FEF"/>
    <w:rsid w:val="002B5B60"/>
    <w:rsid w:val="002B64A2"/>
    <w:rsid w:val="002B6EC0"/>
    <w:rsid w:val="002B7DD6"/>
    <w:rsid w:val="002C319F"/>
    <w:rsid w:val="002C31E2"/>
    <w:rsid w:val="002C4C75"/>
    <w:rsid w:val="002C5C20"/>
    <w:rsid w:val="002D12AE"/>
    <w:rsid w:val="002D13BD"/>
    <w:rsid w:val="002D224A"/>
    <w:rsid w:val="002D362D"/>
    <w:rsid w:val="002D5933"/>
    <w:rsid w:val="002D5B1B"/>
    <w:rsid w:val="002D7676"/>
    <w:rsid w:val="002E045C"/>
    <w:rsid w:val="002E13C3"/>
    <w:rsid w:val="002E17BB"/>
    <w:rsid w:val="002E1E9E"/>
    <w:rsid w:val="002E2540"/>
    <w:rsid w:val="002E29FE"/>
    <w:rsid w:val="002E38A0"/>
    <w:rsid w:val="002E3BF8"/>
    <w:rsid w:val="002E5FE1"/>
    <w:rsid w:val="002F27F8"/>
    <w:rsid w:val="002F2BDA"/>
    <w:rsid w:val="002F3CEF"/>
    <w:rsid w:val="002F410C"/>
    <w:rsid w:val="002F4F84"/>
    <w:rsid w:val="002F705C"/>
    <w:rsid w:val="00301A94"/>
    <w:rsid w:val="00302C48"/>
    <w:rsid w:val="00304B48"/>
    <w:rsid w:val="003051E7"/>
    <w:rsid w:val="00310BE2"/>
    <w:rsid w:val="0031201E"/>
    <w:rsid w:val="00312790"/>
    <w:rsid w:val="003138C8"/>
    <w:rsid w:val="00314864"/>
    <w:rsid w:val="003151DD"/>
    <w:rsid w:val="00315643"/>
    <w:rsid w:val="003162AC"/>
    <w:rsid w:val="00316F10"/>
    <w:rsid w:val="00320726"/>
    <w:rsid w:val="003209AB"/>
    <w:rsid w:val="00321D88"/>
    <w:rsid w:val="003220F2"/>
    <w:rsid w:val="0032277F"/>
    <w:rsid w:val="0032280D"/>
    <w:rsid w:val="00323B3A"/>
    <w:rsid w:val="00323C96"/>
    <w:rsid w:val="00324144"/>
    <w:rsid w:val="00324319"/>
    <w:rsid w:val="00326BB7"/>
    <w:rsid w:val="003326D9"/>
    <w:rsid w:val="003329B4"/>
    <w:rsid w:val="00334321"/>
    <w:rsid w:val="00334CA8"/>
    <w:rsid w:val="0033561C"/>
    <w:rsid w:val="00340B7F"/>
    <w:rsid w:val="0034129D"/>
    <w:rsid w:val="003417BF"/>
    <w:rsid w:val="00342987"/>
    <w:rsid w:val="003441E4"/>
    <w:rsid w:val="00344B18"/>
    <w:rsid w:val="00344C00"/>
    <w:rsid w:val="003461AE"/>
    <w:rsid w:val="00346518"/>
    <w:rsid w:val="00346D25"/>
    <w:rsid w:val="003472D0"/>
    <w:rsid w:val="003529BA"/>
    <w:rsid w:val="003546A4"/>
    <w:rsid w:val="003565B1"/>
    <w:rsid w:val="00356835"/>
    <w:rsid w:val="003571E8"/>
    <w:rsid w:val="00357CD9"/>
    <w:rsid w:val="00360023"/>
    <w:rsid w:val="00360952"/>
    <w:rsid w:val="00361072"/>
    <w:rsid w:val="00361887"/>
    <w:rsid w:val="0036230F"/>
    <w:rsid w:val="00364980"/>
    <w:rsid w:val="00364D2C"/>
    <w:rsid w:val="0036606E"/>
    <w:rsid w:val="00366963"/>
    <w:rsid w:val="0036703F"/>
    <w:rsid w:val="003671C0"/>
    <w:rsid w:val="00373C62"/>
    <w:rsid w:val="0037525B"/>
    <w:rsid w:val="0037582E"/>
    <w:rsid w:val="00375DC4"/>
    <w:rsid w:val="00376699"/>
    <w:rsid w:val="0038140B"/>
    <w:rsid w:val="003814E1"/>
    <w:rsid w:val="003815C8"/>
    <w:rsid w:val="003816BC"/>
    <w:rsid w:val="00382FA9"/>
    <w:rsid w:val="0038327C"/>
    <w:rsid w:val="00384E88"/>
    <w:rsid w:val="003859B1"/>
    <w:rsid w:val="00385C7F"/>
    <w:rsid w:val="003873DC"/>
    <w:rsid w:val="00387457"/>
    <w:rsid w:val="0039051F"/>
    <w:rsid w:val="00391AA5"/>
    <w:rsid w:val="0039389C"/>
    <w:rsid w:val="00393EEB"/>
    <w:rsid w:val="00393F10"/>
    <w:rsid w:val="003A0341"/>
    <w:rsid w:val="003A12F8"/>
    <w:rsid w:val="003A1489"/>
    <w:rsid w:val="003A16EE"/>
    <w:rsid w:val="003A1CC3"/>
    <w:rsid w:val="003A2A32"/>
    <w:rsid w:val="003A31B3"/>
    <w:rsid w:val="003A39A0"/>
    <w:rsid w:val="003A4B84"/>
    <w:rsid w:val="003A5BAA"/>
    <w:rsid w:val="003A64DC"/>
    <w:rsid w:val="003A717C"/>
    <w:rsid w:val="003B2A28"/>
    <w:rsid w:val="003B2DE9"/>
    <w:rsid w:val="003B326E"/>
    <w:rsid w:val="003B3C0F"/>
    <w:rsid w:val="003B40AF"/>
    <w:rsid w:val="003B6683"/>
    <w:rsid w:val="003B7678"/>
    <w:rsid w:val="003B7734"/>
    <w:rsid w:val="003C0B98"/>
    <w:rsid w:val="003C1076"/>
    <w:rsid w:val="003C2408"/>
    <w:rsid w:val="003C2417"/>
    <w:rsid w:val="003C29EF"/>
    <w:rsid w:val="003C3338"/>
    <w:rsid w:val="003C7130"/>
    <w:rsid w:val="003C7E91"/>
    <w:rsid w:val="003D28C3"/>
    <w:rsid w:val="003D33A2"/>
    <w:rsid w:val="003D3842"/>
    <w:rsid w:val="003D3940"/>
    <w:rsid w:val="003D39B9"/>
    <w:rsid w:val="003D4E71"/>
    <w:rsid w:val="003D6AB3"/>
    <w:rsid w:val="003D74D1"/>
    <w:rsid w:val="003D7B83"/>
    <w:rsid w:val="003E13E7"/>
    <w:rsid w:val="003E2248"/>
    <w:rsid w:val="003E4678"/>
    <w:rsid w:val="003E4BC9"/>
    <w:rsid w:val="003E4EA5"/>
    <w:rsid w:val="003E5863"/>
    <w:rsid w:val="003E6911"/>
    <w:rsid w:val="003E6A7D"/>
    <w:rsid w:val="003F1660"/>
    <w:rsid w:val="003F259B"/>
    <w:rsid w:val="003F4D61"/>
    <w:rsid w:val="003F5A04"/>
    <w:rsid w:val="003F6411"/>
    <w:rsid w:val="003F6EE0"/>
    <w:rsid w:val="003F7FC5"/>
    <w:rsid w:val="004002E2"/>
    <w:rsid w:val="00401F59"/>
    <w:rsid w:val="00403A52"/>
    <w:rsid w:val="004045F0"/>
    <w:rsid w:val="00404ECD"/>
    <w:rsid w:val="00405C62"/>
    <w:rsid w:val="0040635F"/>
    <w:rsid w:val="00406A47"/>
    <w:rsid w:val="00406ED1"/>
    <w:rsid w:val="00412276"/>
    <w:rsid w:val="00412680"/>
    <w:rsid w:val="0041291E"/>
    <w:rsid w:val="004135FB"/>
    <w:rsid w:val="004147E5"/>
    <w:rsid w:val="00414DB3"/>
    <w:rsid w:val="004151EE"/>
    <w:rsid w:val="00415EA3"/>
    <w:rsid w:val="00415EC8"/>
    <w:rsid w:val="0041627F"/>
    <w:rsid w:val="004165C9"/>
    <w:rsid w:val="00416A2A"/>
    <w:rsid w:val="00416CDB"/>
    <w:rsid w:val="00417907"/>
    <w:rsid w:val="0041792D"/>
    <w:rsid w:val="0042096F"/>
    <w:rsid w:val="00420DA3"/>
    <w:rsid w:val="0042275D"/>
    <w:rsid w:val="00422984"/>
    <w:rsid w:val="00422B96"/>
    <w:rsid w:val="0042302D"/>
    <w:rsid w:val="0042328B"/>
    <w:rsid w:val="0042345B"/>
    <w:rsid w:val="004244BA"/>
    <w:rsid w:val="00424A64"/>
    <w:rsid w:val="00425ADA"/>
    <w:rsid w:val="00425FCB"/>
    <w:rsid w:val="00427907"/>
    <w:rsid w:val="00427C46"/>
    <w:rsid w:val="00431773"/>
    <w:rsid w:val="00432975"/>
    <w:rsid w:val="00434DCF"/>
    <w:rsid w:val="004361A9"/>
    <w:rsid w:val="00436461"/>
    <w:rsid w:val="00436E15"/>
    <w:rsid w:val="0043778F"/>
    <w:rsid w:val="0044190B"/>
    <w:rsid w:val="00444507"/>
    <w:rsid w:val="004460EE"/>
    <w:rsid w:val="00446620"/>
    <w:rsid w:val="0045166D"/>
    <w:rsid w:val="00452925"/>
    <w:rsid w:val="004529A2"/>
    <w:rsid w:val="004534C3"/>
    <w:rsid w:val="004553CB"/>
    <w:rsid w:val="0045600C"/>
    <w:rsid w:val="004574F9"/>
    <w:rsid w:val="0046099A"/>
    <w:rsid w:val="00460B76"/>
    <w:rsid w:val="0046364B"/>
    <w:rsid w:val="0046371A"/>
    <w:rsid w:val="0046423D"/>
    <w:rsid w:val="00467054"/>
    <w:rsid w:val="0046798C"/>
    <w:rsid w:val="00470D2D"/>
    <w:rsid w:val="00470F56"/>
    <w:rsid w:val="00471327"/>
    <w:rsid w:val="004714D0"/>
    <w:rsid w:val="00471EAA"/>
    <w:rsid w:val="0047212B"/>
    <w:rsid w:val="0047338D"/>
    <w:rsid w:val="00476CB8"/>
    <w:rsid w:val="004806E9"/>
    <w:rsid w:val="004817A3"/>
    <w:rsid w:val="00483817"/>
    <w:rsid w:val="00484862"/>
    <w:rsid w:val="00486692"/>
    <w:rsid w:val="00487D4B"/>
    <w:rsid w:val="0049230C"/>
    <w:rsid w:val="004924CA"/>
    <w:rsid w:val="00492AF6"/>
    <w:rsid w:val="00493B3B"/>
    <w:rsid w:val="004950B3"/>
    <w:rsid w:val="004969D4"/>
    <w:rsid w:val="00497A87"/>
    <w:rsid w:val="004A04C6"/>
    <w:rsid w:val="004A1896"/>
    <w:rsid w:val="004A4C42"/>
    <w:rsid w:val="004A5E40"/>
    <w:rsid w:val="004A677C"/>
    <w:rsid w:val="004B133C"/>
    <w:rsid w:val="004B19B8"/>
    <w:rsid w:val="004B3483"/>
    <w:rsid w:val="004B6B9C"/>
    <w:rsid w:val="004C3006"/>
    <w:rsid w:val="004C5252"/>
    <w:rsid w:val="004C65A9"/>
    <w:rsid w:val="004C7804"/>
    <w:rsid w:val="004C78D7"/>
    <w:rsid w:val="004D0397"/>
    <w:rsid w:val="004D0946"/>
    <w:rsid w:val="004D1279"/>
    <w:rsid w:val="004D1EA7"/>
    <w:rsid w:val="004D2B75"/>
    <w:rsid w:val="004D436F"/>
    <w:rsid w:val="004D5175"/>
    <w:rsid w:val="004D576C"/>
    <w:rsid w:val="004D5D99"/>
    <w:rsid w:val="004E17D8"/>
    <w:rsid w:val="004E1E4F"/>
    <w:rsid w:val="004E3B9E"/>
    <w:rsid w:val="004E3E0B"/>
    <w:rsid w:val="004E3FDC"/>
    <w:rsid w:val="004E58A4"/>
    <w:rsid w:val="004F0C1B"/>
    <w:rsid w:val="004F2A32"/>
    <w:rsid w:val="004F37D2"/>
    <w:rsid w:val="004F407D"/>
    <w:rsid w:val="004F40A3"/>
    <w:rsid w:val="004F447A"/>
    <w:rsid w:val="004F4731"/>
    <w:rsid w:val="004F52DE"/>
    <w:rsid w:val="004F69D6"/>
    <w:rsid w:val="004F79A0"/>
    <w:rsid w:val="004F7C53"/>
    <w:rsid w:val="00500635"/>
    <w:rsid w:val="005029DB"/>
    <w:rsid w:val="005030F7"/>
    <w:rsid w:val="00503107"/>
    <w:rsid w:val="00505B69"/>
    <w:rsid w:val="00506130"/>
    <w:rsid w:val="00506B27"/>
    <w:rsid w:val="00506EC5"/>
    <w:rsid w:val="005107C8"/>
    <w:rsid w:val="005108B0"/>
    <w:rsid w:val="00512EA7"/>
    <w:rsid w:val="00513078"/>
    <w:rsid w:val="00513226"/>
    <w:rsid w:val="005132AB"/>
    <w:rsid w:val="0051344D"/>
    <w:rsid w:val="00514C23"/>
    <w:rsid w:val="005157E5"/>
    <w:rsid w:val="00515860"/>
    <w:rsid w:val="00515C9E"/>
    <w:rsid w:val="00515E37"/>
    <w:rsid w:val="00516704"/>
    <w:rsid w:val="00517712"/>
    <w:rsid w:val="00517823"/>
    <w:rsid w:val="00522BBE"/>
    <w:rsid w:val="00522F4E"/>
    <w:rsid w:val="00524598"/>
    <w:rsid w:val="00525811"/>
    <w:rsid w:val="00525A06"/>
    <w:rsid w:val="00525B69"/>
    <w:rsid w:val="0052601E"/>
    <w:rsid w:val="005276D8"/>
    <w:rsid w:val="00533D44"/>
    <w:rsid w:val="00535E01"/>
    <w:rsid w:val="00536134"/>
    <w:rsid w:val="00537C3B"/>
    <w:rsid w:val="00540121"/>
    <w:rsid w:val="00542046"/>
    <w:rsid w:val="00542A2B"/>
    <w:rsid w:val="0054341D"/>
    <w:rsid w:val="00543806"/>
    <w:rsid w:val="00543DA6"/>
    <w:rsid w:val="00544CCA"/>
    <w:rsid w:val="005453B3"/>
    <w:rsid w:val="00546090"/>
    <w:rsid w:val="00546E56"/>
    <w:rsid w:val="00547F57"/>
    <w:rsid w:val="005517F1"/>
    <w:rsid w:val="00551EF4"/>
    <w:rsid w:val="00553E26"/>
    <w:rsid w:val="00554171"/>
    <w:rsid w:val="005566E0"/>
    <w:rsid w:val="00557323"/>
    <w:rsid w:val="0055737E"/>
    <w:rsid w:val="00557D77"/>
    <w:rsid w:val="00560732"/>
    <w:rsid w:val="005607BC"/>
    <w:rsid w:val="00560D54"/>
    <w:rsid w:val="00561BCB"/>
    <w:rsid w:val="00561CE8"/>
    <w:rsid w:val="00563174"/>
    <w:rsid w:val="005633EF"/>
    <w:rsid w:val="00563BF7"/>
    <w:rsid w:val="00566624"/>
    <w:rsid w:val="00567035"/>
    <w:rsid w:val="00567F67"/>
    <w:rsid w:val="005702A6"/>
    <w:rsid w:val="0057179E"/>
    <w:rsid w:val="00571EC7"/>
    <w:rsid w:val="00572319"/>
    <w:rsid w:val="005728ED"/>
    <w:rsid w:val="005746DA"/>
    <w:rsid w:val="00577338"/>
    <w:rsid w:val="00577B1A"/>
    <w:rsid w:val="00577DC9"/>
    <w:rsid w:val="00581637"/>
    <w:rsid w:val="00581817"/>
    <w:rsid w:val="005822BF"/>
    <w:rsid w:val="00582DDB"/>
    <w:rsid w:val="00584D8A"/>
    <w:rsid w:val="00585CB3"/>
    <w:rsid w:val="005861A9"/>
    <w:rsid w:val="005879B9"/>
    <w:rsid w:val="0059048D"/>
    <w:rsid w:val="00590E9B"/>
    <w:rsid w:val="00591AB0"/>
    <w:rsid w:val="005936A3"/>
    <w:rsid w:val="00593F64"/>
    <w:rsid w:val="00594AB2"/>
    <w:rsid w:val="00596968"/>
    <w:rsid w:val="00596D29"/>
    <w:rsid w:val="00596DA3"/>
    <w:rsid w:val="0059703C"/>
    <w:rsid w:val="005A24AC"/>
    <w:rsid w:val="005A4068"/>
    <w:rsid w:val="005A4FBD"/>
    <w:rsid w:val="005A5449"/>
    <w:rsid w:val="005A649E"/>
    <w:rsid w:val="005A64AF"/>
    <w:rsid w:val="005A78DC"/>
    <w:rsid w:val="005B2F31"/>
    <w:rsid w:val="005B3D9E"/>
    <w:rsid w:val="005B5641"/>
    <w:rsid w:val="005B6E6F"/>
    <w:rsid w:val="005C13F6"/>
    <w:rsid w:val="005C2B98"/>
    <w:rsid w:val="005C39A2"/>
    <w:rsid w:val="005C3A17"/>
    <w:rsid w:val="005C47FC"/>
    <w:rsid w:val="005C5395"/>
    <w:rsid w:val="005C5E2A"/>
    <w:rsid w:val="005C66E3"/>
    <w:rsid w:val="005C6913"/>
    <w:rsid w:val="005C69C6"/>
    <w:rsid w:val="005C6C8F"/>
    <w:rsid w:val="005D2AE1"/>
    <w:rsid w:val="005D336A"/>
    <w:rsid w:val="005D3CC7"/>
    <w:rsid w:val="005D7EB4"/>
    <w:rsid w:val="005E2DD7"/>
    <w:rsid w:val="005E38B6"/>
    <w:rsid w:val="005E48C0"/>
    <w:rsid w:val="005E69DF"/>
    <w:rsid w:val="005E741B"/>
    <w:rsid w:val="005E78D9"/>
    <w:rsid w:val="005F119F"/>
    <w:rsid w:val="005F44BD"/>
    <w:rsid w:val="005F58EE"/>
    <w:rsid w:val="005F6F2A"/>
    <w:rsid w:val="005F6F73"/>
    <w:rsid w:val="005F7578"/>
    <w:rsid w:val="005F77B7"/>
    <w:rsid w:val="006003FE"/>
    <w:rsid w:val="00600E06"/>
    <w:rsid w:val="006020A8"/>
    <w:rsid w:val="00603926"/>
    <w:rsid w:val="006039C8"/>
    <w:rsid w:val="00604398"/>
    <w:rsid w:val="00604A55"/>
    <w:rsid w:val="00605819"/>
    <w:rsid w:val="00605CAB"/>
    <w:rsid w:val="00611566"/>
    <w:rsid w:val="00611A3E"/>
    <w:rsid w:val="0061370F"/>
    <w:rsid w:val="00616528"/>
    <w:rsid w:val="00616EA3"/>
    <w:rsid w:val="006171E2"/>
    <w:rsid w:val="00620B93"/>
    <w:rsid w:val="00620D5C"/>
    <w:rsid w:val="006213D1"/>
    <w:rsid w:val="006236D7"/>
    <w:rsid w:val="00623DE2"/>
    <w:rsid w:val="006245F8"/>
    <w:rsid w:val="006266EB"/>
    <w:rsid w:val="00626A65"/>
    <w:rsid w:val="0062795E"/>
    <w:rsid w:val="00627E62"/>
    <w:rsid w:val="00631F0D"/>
    <w:rsid w:val="006327CC"/>
    <w:rsid w:val="00633CBD"/>
    <w:rsid w:val="00633E5A"/>
    <w:rsid w:val="006343EF"/>
    <w:rsid w:val="00636511"/>
    <w:rsid w:val="0063738D"/>
    <w:rsid w:val="00640604"/>
    <w:rsid w:val="00640ACA"/>
    <w:rsid w:val="00640E10"/>
    <w:rsid w:val="00641A09"/>
    <w:rsid w:val="0064252C"/>
    <w:rsid w:val="00642C78"/>
    <w:rsid w:val="006432F9"/>
    <w:rsid w:val="00643DEF"/>
    <w:rsid w:val="006504DA"/>
    <w:rsid w:val="00650948"/>
    <w:rsid w:val="00650B28"/>
    <w:rsid w:val="0065233C"/>
    <w:rsid w:val="0065284E"/>
    <w:rsid w:val="00653751"/>
    <w:rsid w:val="0065396D"/>
    <w:rsid w:val="006544C4"/>
    <w:rsid w:val="0065479B"/>
    <w:rsid w:val="00654DB1"/>
    <w:rsid w:val="00655E85"/>
    <w:rsid w:val="00656476"/>
    <w:rsid w:val="006570C4"/>
    <w:rsid w:val="0066006A"/>
    <w:rsid w:val="006601CB"/>
    <w:rsid w:val="00660A9E"/>
    <w:rsid w:val="006619F3"/>
    <w:rsid w:val="006636FA"/>
    <w:rsid w:val="00663CFA"/>
    <w:rsid w:val="00663D57"/>
    <w:rsid w:val="00664305"/>
    <w:rsid w:val="006656BF"/>
    <w:rsid w:val="00665F62"/>
    <w:rsid w:val="00666180"/>
    <w:rsid w:val="00666B82"/>
    <w:rsid w:val="00666F00"/>
    <w:rsid w:val="00670A3A"/>
    <w:rsid w:val="00670FEF"/>
    <w:rsid w:val="006722E5"/>
    <w:rsid w:val="00673034"/>
    <w:rsid w:val="0067318D"/>
    <w:rsid w:val="0067429F"/>
    <w:rsid w:val="0067461E"/>
    <w:rsid w:val="006750D0"/>
    <w:rsid w:val="006752FB"/>
    <w:rsid w:val="00675D4B"/>
    <w:rsid w:val="00675F8B"/>
    <w:rsid w:val="00676599"/>
    <w:rsid w:val="00676E48"/>
    <w:rsid w:val="00682258"/>
    <w:rsid w:val="0068235D"/>
    <w:rsid w:val="00682405"/>
    <w:rsid w:val="00683116"/>
    <w:rsid w:val="00684BA4"/>
    <w:rsid w:val="00684DD9"/>
    <w:rsid w:val="0068520D"/>
    <w:rsid w:val="00685259"/>
    <w:rsid w:val="00685F48"/>
    <w:rsid w:val="00686BA8"/>
    <w:rsid w:val="006875DB"/>
    <w:rsid w:val="00687B1E"/>
    <w:rsid w:val="0069035E"/>
    <w:rsid w:val="006912DC"/>
    <w:rsid w:val="00692196"/>
    <w:rsid w:val="00692877"/>
    <w:rsid w:val="00694D60"/>
    <w:rsid w:val="0069510A"/>
    <w:rsid w:val="00695834"/>
    <w:rsid w:val="00695A02"/>
    <w:rsid w:val="00695BEE"/>
    <w:rsid w:val="00695F08"/>
    <w:rsid w:val="00697E36"/>
    <w:rsid w:val="006A04D5"/>
    <w:rsid w:val="006A151C"/>
    <w:rsid w:val="006A1E89"/>
    <w:rsid w:val="006A1EAD"/>
    <w:rsid w:val="006A2C33"/>
    <w:rsid w:val="006A3B13"/>
    <w:rsid w:val="006A4442"/>
    <w:rsid w:val="006A47C9"/>
    <w:rsid w:val="006A4B52"/>
    <w:rsid w:val="006A5CE5"/>
    <w:rsid w:val="006A6597"/>
    <w:rsid w:val="006A7BA6"/>
    <w:rsid w:val="006A7CEC"/>
    <w:rsid w:val="006B01A8"/>
    <w:rsid w:val="006B20E0"/>
    <w:rsid w:val="006B2508"/>
    <w:rsid w:val="006B445E"/>
    <w:rsid w:val="006B6243"/>
    <w:rsid w:val="006B6884"/>
    <w:rsid w:val="006B6C1F"/>
    <w:rsid w:val="006C1A2D"/>
    <w:rsid w:val="006C2007"/>
    <w:rsid w:val="006C2778"/>
    <w:rsid w:val="006C2821"/>
    <w:rsid w:val="006C3D43"/>
    <w:rsid w:val="006C49C9"/>
    <w:rsid w:val="006C63BE"/>
    <w:rsid w:val="006C73AE"/>
    <w:rsid w:val="006D0323"/>
    <w:rsid w:val="006D045D"/>
    <w:rsid w:val="006D1F02"/>
    <w:rsid w:val="006D2BCB"/>
    <w:rsid w:val="006D2E49"/>
    <w:rsid w:val="006D3209"/>
    <w:rsid w:val="006D3CC0"/>
    <w:rsid w:val="006D5506"/>
    <w:rsid w:val="006D6491"/>
    <w:rsid w:val="006D674B"/>
    <w:rsid w:val="006D7529"/>
    <w:rsid w:val="006E00F7"/>
    <w:rsid w:val="006E2D96"/>
    <w:rsid w:val="006E3433"/>
    <w:rsid w:val="006E419E"/>
    <w:rsid w:val="006E5304"/>
    <w:rsid w:val="006E6299"/>
    <w:rsid w:val="006E64EB"/>
    <w:rsid w:val="006E698C"/>
    <w:rsid w:val="006E73EB"/>
    <w:rsid w:val="006F17EB"/>
    <w:rsid w:val="006F2774"/>
    <w:rsid w:val="006F4D07"/>
    <w:rsid w:val="006F523D"/>
    <w:rsid w:val="006F5258"/>
    <w:rsid w:val="006F5382"/>
    <w:rsid w:val="006F7240"/>
    <w:rsid w:val="006F734D"/>
    <w:rsid w:val="00703EEB"/>
    <w:rsid w:val="00704F89"/>
    <w:rsid w:val="00705BDF"/>
    <w:rsid w:val="0071009C"/>
    <w:rsid w:val="00711196"/>
    <w:rsid w:val="00711D19"/>
    <w:rsid w:val="00712576"/>
    <w:rsid w:val="007126B1"/>
    <w:rsid w:val="00713AEE"/>
    <w:rsid w:val="0071638D"/>
    <w:rsid w:val="007164D4"/>
    <w:rsid w:val="0071677A"/>
    <w:rsid w:val="00716F0E"/>
    <w:rsid w:val="00716FDB"/>
    <w:rsid w:val="00717410"/>
    <w:rsid w:val="007177D3"/>
    <w:rsid w:val="00720C13"/>
    <w:rsid w:val="007211AF"/>
    <w:rsid w:val="007239DB"/>
    <w:rsid w:val="007241BE"/>
    <w:rsid w:val="00724D19"/>
    <w:rsid w:val="00724F0A"/>
    <w:rsid w:val="00730812"/>
    <w:rsid w:val="007327C9"/>
    <w:rsid w:val="00732898"/>
    <w:rsid w:val="007330AC"/>
    <w:rsid w:val="0073567F"/>
    <w:rsid w:val="0073576E"/>
    <w:rsid w:val="00736A9E"/>
    <w:rsid w:val="00742E31"/>
    <w:rsid w:val="007431C1"/>
    <w:rsid w:val="007432D9"/>
    <w:rsid w:val="00743750"/>
    <w:rsid w:val="0074463B"/>
    <w:rsid w:val="00745516"/>
    <w:rsid w:val="00745742"/>
    <w:rsid w:val="00746E21"/>
    <w:rsid w:val="00747B0A"/>
    <w:rsid w:val="007511D1"/>
    <w:rsid w:val="00751948"/>
    <w:rsid w:val="007519E6"/>
    <w:rsid w:val="00752C7F"/>
    <w:rsid w:val="007532FC"/>
    <w:rsid w:val="007536F1"/>
    <w:rsid w:val="00756C70"/>
    <w:rsid w:val="007575AE"/>
    <w:rsid w:val="00757BCF"/>
    <w:rsid w:val="00761A71"/>
    <w:rsid w:val="00761B14"/>
    <w:rsid w:val="00761E38"/>
    <w:rsid w:val="00762443"/>
    <w:rsid w:val="007624FA"/>
    <w:rsid w:val="007678D8"/>
    <w:rsid w:val="00767A57"/>
    <w:rsid w:val="0077036B"/>
    <w:rsid w:val="00770D2B"/>
    <w:rsid w:val="0077142C"/>
    <w:rsid w:val="00772E7E"/>
    <w:rsid w:val="00774D9B"/>
    <w:rsid w:val="00776AD8"/>
    <w:rsid w:val="00776BF2"/>
    <w:rsid w:val="00777DD0"/>
    <w:rsid w:val="00781333"/>
    <w:rsid w:val="007835F6"/>
    <w:rsid w:val="00783A68"/>
    <w:rsid w:val="00784033"/>
    <w:rsid w:val="0078405E"/>
    <w:rsid w:val="00784521"/>
    <w:rsid w:val="0079150A"/>
    <w:rsid w:val="00793ED0"/>
    <w:rsid w:val="007951DE"/>
    <w:rsid w:val="00795778"/>
    <w:rsid w:val="00795DD1"/>
    <w:rsid w:val="00795F47"/>
    <w:rsid w:val="00796D6B"/>
    <w:rsid w:val="00797105"/>
    <w:rsid w:val="0079716C"/>
    <w:rsid w:val="00797472"/>
    <w:rsid w:val="007A07D1"/>
    <w:rsid w:val="007A111B"/>
    <w:rsid w:val="007A11A9"/>
    <w:rsid w:val="007A1C7E"/>
    <w:rsid w:val="007A1CE8"/>
    <w:rsid w:val="007A3401"/>
    <w:rsid w:val="007A3C80"/>
    <w:rsid w:val="007A480F"/>
    <w:rsid w:val="007A4F55"/>
    <w:rsid w:val="007A6240"/>
    <w:rsid w:val="007A7001"/>
    <w:rsid w:val="007A72F3"/>
    <w:rsid w:val="007B0438"/>
    <w:rsid w:val="007B2216"/>
    <w:rsid w:val="007B2AEF"/>
    <w:rsid w:val="007B2D51"/>
    <w:rsid w:val="007B33D8"/>
    <w:rsid w:val="007B351E"/>
    <w:rsid w:val="007B3E5E"/>
    <w:rsid w:val="007B4EFA"/>
    <w:rsid w:val="007B71E8"/>
    <w:rsid w:val="007C0ACA"/>
    <w:rsid w:val="007C12A5"/>
    <w:rsid w:val="007C238A"/>
    <w:rsid w:val="007C32FE"/>
    <w:rsid w:val="007C3A21"/>
    <w:rsid w:val="007C697F"/>
    <w:rsid w:val="007C6EF7"/>
    <w:rsid w:val="007C76AF"/>
    <w:rsid w:val="007C7951"/>
    <w:rsid w:val="007D16AC"/>
    <w:rsid w:val="007D325C"/>
    <w:rsid w:val="007D3C13"/>
    <w:rsid w:val="007D47C2"/>
    <w:rsid w:val="007D4AB3"/>
    <w:rsid w:val="007D4BC9"/>
    <w:rsid w:val="007D52BF"/>
    <w:rsid w:val="007D7746"/>
    <w:rsid w:val="007D7C56"/>
    <w:rsid w:val="007E07EF"/>
    <w:rsid w:val="007E2DB3"/>
    <w:rsid w:val="007E2ED4"/>
    <w:rsid w:val="007E3425"/>
    <w:rsid w:val="007E431B"/>
    <w:rsid w:val="007E47ED"/>
    <w:rsid w:val="007E47F5"/>
    <w:rsid w:val="007E77B2"/>
    <w:rsid w:val="007F03E2"/>
    <w:rsid w:val="007F1040"/>
    <w:rsid w:val="007F2914"/>
    <w:rsid w:val="007F2D41"/>
    <w:rsid w:val="007F3111"/>
    <w:rsid w:val="007F3E2B"/>
    <w:rsid w:val="007F3FDB"/>
    <w:rsid w:val="007F3FF7"/>
    <w:rsid w:val="007F49B1"/>
    <w:rsid w:val="007F7052"/>
    <w:rsid w:val="007F754F"/>
    <w:rsid w:val="007F7923"/>
    <w:rsid w:val="007F7A59"/>
    <w:rsid w:val="008014FA"/>
    <w:rsid w:val="00802BED"/>
    <w:rsid w:val="00804921"/>
    <w:rsid w:val="0080580E"/>
    <w:rsid w:val="00805C52"/>
    <w:rsid w:val="00807A43"/>
    <w:rsid w:val="00807A4B"/>
    <w:rsid w:val="00810144"/>
    <w:rsid w:val="00810CC2"/>
    <w:rsid w:val="00812567"/>
    <w:rsid w:val="00813673"/>
    <w:rsid w:val="00813C98"/>
    <w:rsid w:val="0081423E"/>
    <w:rsid w:val="008154CD"/>
    <w:rsid w:val="00823425"/>
    <w:rsid w:val="0083394D"/>
    <w:rsid w:val="00834B56"/>
    <w:rsid w:val="00834BD7"/>
    <w:rsid w:val="00836114"/>
    <w:rsid w:val="0083728A"/>
    <w:rsid w:val="00837DA9"/>
    <w:rsid w:val="008418E3"/>
    <w:rsid w:val="00841C81"/>
    <w:rsid w:val="00843711"/>
    <w:rsid w:val="008452A6"/>
    <w:rsid w:val="00845511"/>
    <w:rsid w:val="00845A86"/>
    <w:rsid w:val="00845F58"/>
    <w:rsid w:val="00845FF8"/>
    <w:rsid w:val="008468EB"/>
    <w:rsid w:val="00846A94"/>
    <w:rsid w:val="008472BE"/>
    <w:rsid w:val="00847CD6"/>
    <w:rsid w:val="008513D9"/>
    <w:rsid w:val="008518A8"/>
    <w:rsid w:val="00852263"/>
    <w:rsid w:val="008532C7"/>
    <w:rsid w:val="008543AB"/>
    <w:rsid w:val="008548C7"/>
    <w:rsid w:val="00856073"/>
    <w:rsid w:val="008563E1"/>
    <w:rsid w:val="00856F10"/>
    <w:rsid w:val="00856FE1"/>
    <w:rsid w:val="00863AB2"/>
    <w:rsid w:val="00863B76"/>
    <w:rsid w:val="008647A0"/>
    <w:rsid w:val="008656C8"/>
    <w:rsid w:val="00866D27"/>
    <w:rsid w:val="00870F27"/>
    <w:rsid w:val="00870F6C"/>
    <w:rsid w:val="00871593"/>
    <w:rsid w:val="00871AAB"/>
    <w:rsid w:val="00873449"/>
    <w:rsid w:val="00876C4D"/>
    <w:rsid w:val="00877EB3"/>
    <w:rsid w:val="00881A8A"/>
    <w:rsid w:val="00882A4F"/>
    <w:rsid w:val="00882DC6"/>
    <w:rsid w:val="00882F36"/>
    <w:rsid w:val="00884B78"/>
    <w:rsid w:val="008862C3"/>
    <w:rsid w:val="00886D1B"/>
    <w:rsid w:val="00887BBD"/>
    <w:rsid w:val="00891B6D"/>
    <w:rsid w:val="00892107"/>
    <w:rsid w:val="00893640"/>
    <w:rsid w:val="00894684"/>
    <w:rsid w:val="00895E46"/>
    <w:rsid w:val="00896714"/>
    <w:rsid w:val="00897E11"/>
    <w:rsid w:val="008A121E"/>
    <w:rsid w:val="008A3264"/>
    <w:rsid w:val="008A4AA8"/>
    <w:rsid w:val="008A4B99"/>
    <w:rsid w:val="008A4F21"/>
    <w:rsid w:val="008A5323"/>
    <w:rsid w:val="008A5B80"/>
    <w:rsid w:val="008A5C05"/>
    <w:rsid w:val="008A6462"/>
    <w:rsid w:val="008A6E88"/>
    <w:rsid w:val="008A7005"/>
    <w:rsid w:val="008A7901"/>
    <w:rsid w:val="008A7D70"/>
    <w:rsid w:val="008B1147"/>
    <w:rsid w:val="008B19C0"/>
    <w:rsid w:val="008B1AE6"/>
    <w:rsid w:val="008B368B"/>
    <w:rsid w:val="008B4607"/>
    <w:rsid w:val="008C0FF9"/>
    <w:rsid w:val="008C1969"/>
    <w:rsid w:val="008C29BE"/>
    <w:rsid w:val="008C2E5D"/>
    <w:rsid w:val="008C3FE8"/>
    <w:rsid w:val="008C4E92"/>
    <w:rsid w:val="008C58AD"/>
    <w:rsid w:val="008C5B36"/>
    <w:rsid w:val="008C5BE6"/>
    <w:rsid w:val="008C739B"/>
    <w:rsid w:val="008C78C3"/>
    <w:rsid w:val="008C7A7E"/>
    <w:rsid w:val="008D059E"/>
    <w:rsid w:val="008D0D80"/>
    <w:rsid w:val="008D1A47"/>
    <w:rsid w:val="008D2235"/>
    <w:rsid w:val="008D2285"/>
    <w:rsid w:val="008D267C"/>
    <w:rsid w:val="008D26BC"/>
    <w:rsid w:val="008D3485"/>
    <w:rsid w:val="008D4016"/>
    <w:rsid w:val="008D40A6"/>
    <w:rsid w:val="008D4169"/>
    <w:rsid w:val="008D5343"/>
    <w:rsid w:val="008D55F2"/>
    <w:rsid w:val="008D610A"/>
    <w:rsid w:val="008D6EE1"/>
    <w:rsid w:val="008D7CED"/>
    <w:rsid w:val="008D7E75"/>
    <w:rsid w:val="008E2E45"/>
    <w:rsid w:val="008E309F"/>
    <w:rsid w:val="008E39DE"/>
    <w:rsid w:val="008E4E62"/>
    <w:rsid w:val="008E620B"/>
    <w:rsid w:val="008F06D6"/>
    <w:rsid w:val="008F1729"/>
    <w:rsid w:val="008F23DC"/>
    <w:rsid w:val="008F255B"/>
    <w:rsid w:val="008F2675"/>
    <w:rsid w:val="008F3145"/>
    <w:rsid w:val="008F3CF8"/>
    <w:rsid w:val="008F4921"/>
    <w:rsid w:val="008F502A"/>
    <w:rsid w:val="008F5A13"/>
    <w:rsid w:val="008F6FC7"/>
    <w:rsid w:val="008F7C30"/>
    <w:rsid w:val="00900622"/>
    <w:rsid w:val="0090100F"/>
    <w:rsid w:val="0090148C"/>
    <w:rsid w:val="00902C79"/>
    <w:rsid w:val="00903DC3"/>
    <w:rsid w:val="00904018"/>
    <w:rsid w:val="009043E9"/>
    <w:rsid w:val="0090468D"/>
    <w:rsid w:val="00904A9F"/>
    <w:rsid w:val="00905667"/>
    <w:rsid w:val="00907935"/>
    <w:rsid w:val="0091001C"/>
    <w:rsid w:val="00910D6E"/>
    <w:rsid w:val="00912727"/>
    <w:rsid w:val="00912FFB"/>
    <w:rsid w:val="00914C82"/>
    <w:rsid w:val="00915F0C"/>
    <w:rsid w:val="00916412"/>
    <w:rsid w:val="00916836"/>
    <w:rsid w:val="0092041C"/>
    <w:rsid w:val="00921FCF"/>
    <w:rsid w:val="00922111"/>
    <w:rsid w:val="00922E11"/>
    <w:rsid w:val="00923203"/>
    <w:rsid w:val="00923426"/>
    <w:rsid w:val="00927BF6"/>
    <w:rsid w:val="00934053"/>
    <w:rsid w:val="00934E80"/>
    <w:rsid w:val="00936781"/>
    <w:rsid w:val="009405A1"/>
    <w:rsid w:val="009407BB"/>
    <w:rsid w:val="00942119"/>
    <w:rsid w:val="00943928"/>
    <w:rsid w:val="00944367"/>
    <w:rsid w:val="0094467A"/>
    <w:rsid w:val="00945068"/>
    <w:rsid w:val="009452B3"/>
    <w:rsid w:val="00946AEC"/>
    <w:rsid w:val="00950393"/>
    <w:rsid w:val="009509E5"/>
    <w:rsid w:val="00951B7C"/>
    <w:rsid w:val="0095221D"/>
    <w:rsid w:val="00952C76"/>
    <w:rsid w:val="00952CBA"/>
    <w:rsid w:val="00953884"/>
    <w:rsid w:val="009542E9"/>
    <w:rsid w:val="00956862"/>
    <w:rsid w:val="00957C81"/>
    <w:rsid w:val="009609DD"/>
    <w:rsid w:val="00960CE0"/>
    <w:rsid w:val="009621F3"/>
    <w:rsid w:val="00962BBB"/>
    <w:rsid w:val="00963795"/>
    <w:rsid w:val="009647D0"/>
    <w:rsid w:val="00965901"/>
    <w:rsid w:val="009670A8"/>
    <w:rsid w:val="00967302"/>
    <w:rsid w:val="009720E7"/>
    <w:rsid w:val="00972681"/>
    <w:rsid w:val="00972729"/>
    <w:rsid w:val="009729CE"/>
    <w:rsid w:val="00973150"/>
    <w:rsid w:val="00973BDB"/>
    <w:rsid w:val="009744FF"/>
    <w:rsid w:val="00974DEF"/>
    <w:rsid w:val="00976C2B"/>
    <w:rsid w:val="00976E66"/>
    <w:rsid w:val="00976F0F"/>
    <w:rsid w:val="00981BE7"/>
    <w:rsid w:val="0099008B"/>
    <w:rsid w:val="0099090D"/>
    <w:rsid w:val="00990ED0"/>
    <w:rsid w:val="0099129D"/>
    <w:rsid w:val="00991E71"/>
    <w:rsid w:val="009923E0"/>
    <w:rsid w:val="00992732"/>
    <w:rsid w:val="009952DA"/>
    <w:rsid w:val="0099550B"/>
    <w:rsid w:val="0099671B"/>
    <w:rsid w:val="009967B4"/>
    <w:rsid w:val="0099760A"/>
    <w:rsid w:val="00997B28"/>
    <w:rsid w:val="009A1A8C"/>
    <w:rsid w:val="009A1D27"/>
    <w:rsid w:val="009A21AE"/>
    <w:rsid w:val="009A2685"/>
    <w:rsid w:val="009A3942"/>
    <w:rsid w:val="009A4567"/>
    <w:rsid w:val="009A4DA6"/>
    <w:rsid w:val="009A5122"/>
    <w:rsid w:val="009A5D6A"/>
    <w:rsid w:val="009A6B3D"/>
    <w:rsid w:val="009A6D1B"/>
    <w:rsid w:val="009A7C7D"/>
    <w:rsid w:val="009B119C"/>
    <w:rsid w:val="009B1A4B"/>
    <w:rsid w:val="009B1E62"/>
    <w:rsid w:val="009B1E88"/>
    <w:rsid w:val="009B3BAD"/>
    <w:rsid w:val="009B526F"/>
    <w:rsid w:val="009B69B4"/>
    <w:rsid w:val="009B7142"/>
    <w:rsid w:val="009C174D"/>
    <w:rsid w:val="009C3EDD"/>
    <w:rsid w:val="009C4646"/>
    <w:rsid w:val="009C720E"/>
    <w:rsid w:val="009C724B"/>
    <w:rsid w:val="009C735B"/>
    <w:rsid w:val="009C7410"/>
    <w:rsid w:val="009D19AE"/>
    <w:rsid w:val="009D23EB"/>
    <w:rsid w:val="009D2AF0"/>
    <w:rsid w:val="009D3189"/>
    <w:rsid w:val="009D328D"/>
    <w:rsid w:val="009D50FF"/>
    <w:rsid w:val="009D628C"/>
    <w:rsid w:val="009D676B"/>
    <w:rsid w:val="009D6E3C"/>
    <w:rsid w:val="009E00B4"/>
    <w:rsid w:val="009E2E3E"/>
    <w:rsid w:val="009E413C"/>
    <w:rsid w:val="009E4A7A"/>
    <w:rsid w:val="009F192F"/>
    <w:rsid w:val="009F1E5D"/>
    <w:rsid w:val="009F3809"/>
    <w:rsid w:val="009F4FEC"/>
    <w:rsid w:val="009F5172"/>
    <w:rsid w:val="00A01196"/>
    <w:rsid w:val="00A01C8B"/>
    <w:rsid w:val="00A01CB6"/>
    <w:rsid w:val="00A02FFA"/>
    <w:rsid w:val="00A043A6"/>
    <w:rsid w:val="00A04B55"/>
    <w:rsid w:val="00A051EF"/>
    <w:rsid w:val="00A068EE"/>
    <w:rsid w:val="00A06AC5"/>
    <w:rsid w:val="00A07714"/>
    <w:rsid w:val="00A10FA8"/>
    <w:rsid w:val="00A12E08"/>
    <w:rsid w:val="00A13F98"/>
    <w:rsid w:val="00A153A3"/>
    <w:rsid w:val="00A154D9"/>
    <w:rsid w:val="00A16526"/>
    <w:rsid w:val="00A16E15"/>
    <w:rsid w:val="00A205CB"/>
    <w:rsid w:val="00A21C15"/>
    <w:rsid w:val="00A2232A"/>
    <w:rsid w:val="00A2469D"/>
    <w:rsid w:val="00A2474C"/>
    <w:rsid w:val="00A25923"/>
    <w:rsid w:val="00A2762F"/>
    <w:rsid w:val="00A27C29"/>
    <w:rsid w:val="00A3088F"/>
    <w:rsid w:val="00A310A6"/>
    <w:rsid w:val="00A32533"/>
    <w:rsid w:val="00A32599"/>
    <w:rsid w:val="00A33EAB"/>
    <w:rsid w:val="00A34C74"/>
    <w:rsid w:val="00A3689C"/>
    <w:rsid w:val="00A36F09"/>
    <w:rsid w:val="00A407B0"/>
    <w:rsid w:val="00A41B9F"/>
    <w:rsid w:val="00A44008"/>
    <w:rsid w:val="00A444C7"/>
    <w:rsid w:val="00A45E7E"/>
    <w:rsid w:val="00A46BA6"/>
    <w:rsid w:val="00A47F06"/>
    <w:rsid w:val="00A50BD7"/>
    <w:rsid w:val="00A510FB"/>
    <w:rsid w:val="00A524F5"/>
    <w:rsid w:val="00A53A77"/>
    <w:rsid w:val="00A577B3"/>
    <w:rsid w:val="00A603F1"/>
    <w:rsid w:val="00A607AA"/>
    <w:rsid w:val="00A60C77"/>
    <w:rsid w:val="00A61348"/>
    <w:rsid w:val="00A638E1"/>
    <w:rsid w:val="00A6433A"/>
    <w:rsid w:val="00A66139"/>
    <w:rsid w:val="00A66A00"/>
    <w:rsid w:val="00A67047"/>
    <w:rsid w:val="00A672E9"/>
    <w:rsid w:val="00A70478"/>
    <w:rsid w:val="00A710CF"/>
    <w:rsid w:val="00A72826"/>
    <w:rsid w:val="00A7327B"/>
    <w:rsid w:val="00A741E4"/>
    <w:rsid w:val="00A757FD"/>
    <w:rsid w:val="00A773CD"/>
    <w:rsid w:val="00A805D2"/>
    <w:rsid w:val="00A8177B"/>
    <w:rsid w:val="00A82B95"/>
    <w:rsid w:val="00A85D09"/>
    <w:rsid w:val="00A865A9"/>
    <w:rsid w:val="00A90911"/>
    <w:rsid w:val="00A911C0"/>
    <w:rsid w:val="00A915DF"/>
    <w:rsid w:val="00A941FD"/>
    <w:rsid w:val="00A94618"/>
    <w:rsid w:val="00A94D35"/>
    <w:rsid w:val="00A94E61"/>
    <w:rsid w:val="00A94F7D"/>
    <w:rsid w:val="00A959F8"/>
    <w:rsid w:val="00A96736"/>
    <w:rsid w:val="00A9750A"/>
    <w:rsid w:val="00A9765A"/>
    <w:rsid w:val="00A97BDA"/>
    <w:rsid w:val="00AA1BB9"/>
    <w:rsid w:val="00AA2586"/>
    <w:rsid w:val="00AA715F"/>
    <w:rsid w:val="00AA743F"/>
    <w:rsid w:val="00AB0465"/>
    <w:rsid w:val="00AB1723"/>
    <w:rsid w:val="00AB19B7"/>
    <w:rsid w:val="00AB30C7"/>
    <w:rsid w:val="00AB33CB"/>
    <w:rsid w:val="00AB39CE"/>
    <w:rsid w:val="00AB42EB"/>
    <w:rsid w:val="00AB4B8C"/>
    <w:rsid w:val="00AB5E55"/>
    <w:rsid w:val="00AB6504"/>
    <w:rsid w:val="00AB6CC0"/>
    <w:rsid w:val="00AB7B9B"/>
    <w:rsid w:val="00AB7F39"/>
    <w:rsid w:val="00AC050D"/>
    <w:rsid w:val="00AC4EB3"/>
    <w:rsid w:val="00AC52C2"/>
    <w:rsid w:val="00AC671D"/>
    <w:rsid w:val="00AC7656"/>
    <w:rsid w:val="00AC7840"/>
    <w:rsid w:val="00AC7892"/>
    <w:rsid w:val="00AD02EE"/>
    <w:rsid w:val="00AD2039"/>
    <w:rsid w:val="00AD2669"/>
    <w:rsid w:val="00AD2889"/>
    <w:rsid w:val="00AD5270"/>
    <w:rsid w:val="00AD56F6"/>
    <w:rsid w:val="00AD6406"/>
    <w:rsid w:val="00AE2930"/>
    <w:rsid w:val="00AE3741"/>
    <w:rsid w:val="00AE3798"/>
    <w:rsid w:val="00AE3D26"/>
    <w:rsid w:val="00AE3DDD"/>
    <w:rsid w:val="00AE3E9E"/>
    <w:rsid w:val="00AE4364"/>
    <w:rsid w:val="00AE59FF"/>
    <w:rsid w:val="00AE6BAF"/>
    <w:rsid w:val="00AE7D49"/>
    <w:rsid w:val="00AE7F0E"/>
    <w:rsid w:val="00AF1D0F"/>
    <w:rsid w:val="00AF32EC"/>
    <w:rsid w:val="00AF331E"/>
    <w:rsid w:val="00AF33EF"/>
    <w:rsid w:val="00AF51FD"/>
    <w:rsid w:val="00AF549D"/>
    <w:rsid w:val="00AF7020"/>
    <w:rsid w:val="00AF72FD"/>
    <w:rsid w:val="00B00FE7"/>
    <w:rsid w:val="00B02784"/>
    <w:rsid w:val="00B0452F"/>
    <w:rsid w:val="00B05207"/>
    <w:rsid w:val="00B06371"/>
    <w:rsid w:val="00B0660B"/>
    <w:rsid w:val="00B0664F"/>
    <w:rsid w:val="00B06D0A"/>
    <w:rsid w:val="00B0782E"/>
    <w:rsid w:val="00B101B4"/>
    <w:rsid w:val="00B107C0"/>
    <w:rsid w:val="00B11346"/>
    <w:rsid w:val="00B11AAF"/>
    <w:rsid w:val="00B13112"/>
    <w:rsid w:val="00B13697"/>
    <w:rsid w:val="00B13CC3"/>
    <w:rsid w:val="00B15B32"/>
    <w:rsid w:val="00B16C62"/>
    <w:rsid w:val="00B2450A"/>
    <w:rsid w:val="00B2546B"/>
    <w:rsid w:val="00B2750E"/>
    <w:rsid w:val="00B27D59"/>
    <w:rsid w:val="00B300BD"/>
    <w:rsid w:val="00B30DCD"/>
    <w:rsid w:val="00B317AD"/>
    <w:rsid w:val="00B33AD9"/>
    <w:rsid w:val="00B34038"/>
    <w:rsid w:val="00B374D1"/>
    <w:rsid w:val="00B40049"/>
    <w:rsid w:val="00B40281"/>
    <w:rsid w:val="00B404D6"/>
    <w:rsid w:val="00B407F7"/>
    <w:rsid w:val="00B40C7C"/>
    <w:rsid w:val="00B43466"/>
    <w:rsid w:val="00B438B0"/>
    <w:rsid w:val="00B44EC0"/>
    <w:rsid w:val="00B45297"/>
    <w:rsid w:val="00B471B5"/>
    <w:rsid w:val="00B47277"/>
    <w:rsid w:val="00B500B1"/>
    <w:rsid w:val="00B5317C"/>
    <w:rsid w:val="00B53BD3"/>
    <w:rsid w:val="00B53FF4"/>
    <w:rsid w:val="00B55EEB"/>
    <w:rsid w:val="00B60865"/>
    <w:rsid w:val="00B62A6B"/>
    <w:rsid w:val="00B62D90"/>
    <w:rsid w:val="00B63503"/>
    <w:rsid w:val="00B65566"/>
    <w:rsid w:val="00B67438"/>
    <w:rsid w:val="00B6784A"/>
    <w:rsid w:val="00B67D34"/>
    <w:rsid w:val="00B70364"/>
    <w:rsid w:val="00B70F34"/>
    <w:rsid w:val="00B7133C"/>
    <w:rsid w:val="00B72B4B"/>
    <w:rsid w:val="00B72B52"/>
    <w:rsid w:val="00B74373"/>
    <w:rsid w:val="00B758F0"/>
    <w:rsid w:val="00B76A48"/>
    <w:rsid w:val="00B77C05"/>
    <w:rsid w:val="00B807B9"/>
    <w:rsid w:val="00B816F7"/>
    <w:rsid w:val="00B819A1"/>
    <w:rsid w:val="00B82793"/>
    <w:rsid w:val="00B8374F"/>
    <w:rsid w:val="00B85FC7"/>
    <w:rsid w:val="00B86994"/>
    <w:rsid w:val="00B86A12"/>
    <w:rsid w:val="00B87A22"/>
    <w:rsid w:val="00B87A56"/>
    <w:rsid w:val="00B87F3A"/>
    <w:rsid w:val="00B90C33"/>
    <w:rsid w:val="00B92725"/>
    <w:rsid w:val="00B92C10"/>
    <w:rsid w:val="00B93544"/>
    <w:rsid w:val="00B956D3"/>
    <w:rsid w:val="00B9649B"/>
    <w:rsid w:val="00B966F6"/>
    <w:rsid w:val="00B97736"/>
    <w:rsid w:val="00B97D60"/>
    <w:rsid w:val="00BA1A05"/>
    <w:rsid w:val="00BA1E10"/>
    <w:rsid w:val="00BA3B35"/>
    <w:rsid w:val="00BA6D6D"/>
    <w:rsid w:val="00BA6F65"/>
    <w:rsid w:val="00BB0B01"/>
    <w:rsid w:val="00BB17CA"/>
    <w:rsid w:val="00BB2A96"/>
    <w:rsid w:val="00BB35F2"/>
    <w:rsid w:val="00BB683E"/>
    <w:rsid w:val="00BB6CB2"/>
    <w:rsid w:val="00BB6E4C"/>
    <w:rsid w:val="00BB7308"/>
    <w:rsid w:val="00BB7F46"/>
    <w:rsid w:val="00BC04CB"/>
    <w:rsid w:val="00BC0A0D"/>
    <w:rsid w:val="00BC415E"/>
    <w:rsid w:val="00BC544E"/>
    <w:rsid w:val="00BC5D60"/>
    <w:rsid w:val="00BC6BB1"/>
    <w:rsid w:val="00BD1A9D"/>
    <w:rsid w:val="00BD2714"/>
    <w:rsid w:val="00BD2BA1"/>
    <w:rsid w:val="00BD2CB7"/>
    <w:rsid w:val="00BD2DCE"/>
    <w:rsid w:val="00BD5FFC"/>
    <w:rsid w:val="00BD7394"/>
    <w:rsid w:val="00BE0C4D"/>
    <w:rsid w:val="00BE113C"/>
    <w:rsid w:val="00BE119B"/>
    <w:rsid w:val="00BE2CEE"/>
    <w:rsid w:val="00BE3A24"/>
    <w:rsid w:val="00BE4154"/>
    <w:rsid w:val="00BE453E"/>
    <w:rsid w:val="00BE4D2E"/>
    <w:rsid w:val="00BE59A1"/>
    <w:rsid w:val="00BE656A"/>
    <w:rsid w:val="00BE7D37"/>
    <w:rsid w:val="00BF1569"/>
    <w:rsid w:val="00BF20B3"/>
    <w:rsid w:val="00BF2590"/>
    <w:rsid w:val="00BF2DB0"/>
    <w:rsid w:val="00BF33BF"/>
    <w:rsid w:val="00BF3C36"/>
    <w:rsid w:val="00BF4845"/>
    <w:rsid w:val="00BF57C2"/>
    <w:rsid w:val="00BF5DF2"/>
    <w:rsid w:val="00BF69AF"/>
    <w:rsid w:val="00BF7AE5"/>
    <w:rsid w:val="00C00EF4"/>
    <w:rsid w:val="00C00F82"/>
    <w:rsid w:val="00C01529"/>
    <w:rsid w:val="00C01F54"/>
    <w:rsid w:val="00C027C8"/>
    <w:rsid w:val="00C02B60"/>
    <w:rsid w:val="00C036B5"/>
    <w:rsid w:val="00C0681A"/>
    <w:rsid w:val="00C07BE4"/>
    <w:rsid w:val="00C07DBB"/>
    <w:rsid w:val="00C10091"/>
    <w:rsid w:val="00C1112B"/>
    <w:rsid w:val="00C115D4"/>
    <w:rsid w:val="00C117E4"/>
    <w:rsid w:val="00C14FDB"/>
    <w:rsid w:val="00C15B09"/>
    <w:rsid w:val="00C16834"/>
    <w:rsid w:val="00C16AE5"/>
    <w:rsid w:val="00C17E8D"/>
    <w:rsid w:val="00C21805"/>
    <w:rsid w:val="00C23B91"/>
    <w:rsid w:val="00C26ED4"/>
    <w:rsid w:val="00C3003F"/>
    <w:rsid w:val="00C31D49"/>
    <w:rsid w:val="00C31E60"/>
    <w:rsid w:val="00C31F3B"/>
    <w:rsid w:val="00C320D0"/>
    <w:rsid w:val="00C3299B"/>
    <w:rsid w:val="00C32E60"/>
    <w:rsid w:val="00C339EE"/>
    <w:rsid w:val="00C346DA"/>
    <w:rsid w:val="00C350AC"/>
    <w:rsid w:val="00C350DA"/>
    <w:rsid w:val="00C4106F"/>
    <w:rsid w:val="00C41131"/>
    <w:rsid w:val="00C430E5"/>
    <w:rsid w:val="00C43CD0"/>
    <w:rsid w:val="00C441A2"/>
    <w:rsid w:val="00C44CE2"/>
    <w:rsid w:val="00C45376"/>
    <w:rsid w:val="00C46441"/>
    <w:rsid w:val="00C47F2C"/>
    <w:rsid w:val="00C5082A"/>
    <w:rsid w:val="00C51633"/>
    <w:rsid w:val="00C52B70"/>
    <w:rsid w:val="00C54DA9"/>
    <w:rsid w:val="00C5524C"/>
    <w:rsid w:val="00C55478"/>
    <w:rsid w:val="00C56BA0"/>
    <w:rsid w:val="00C57190"/>
    <w:rsid w:val="00C574D0"/>
    <w:rsid w:val="00C60ADD"/>
    <w:rsid w:val="00C6173C"/>
    <w:rsid w:val="00C62B66"/>
    <w:rsid w:val="00C634F8"/>
    <w:rsid w:val="00C63581"/>
    <w:rsid w:val="00C63C82"/>
    <w:rsid w:val="00C63CEB"/>
    <w:rsid w:val="00C63F4F"/>
    <w:rsid w:val="00C64DBF"/>
    <w:rsid w:val="00C674D6"/>
    <w:rsid w:val="00C709DB"/>
    <w:rsid w:val="00C70DAD"/>
    <w:rsid w:val="00C713E0"/>
    <w:rsid w:val="00C74065"/>
    <w:rsid w:val="00C7465A"/>
    <w:rsid w:val="00C74AE5"/>
    <w:rsid w:val="00C75A5E"/>
    <w:rsid w:val="00C765BF"/>
    <w:rsid w:val="00C768A2"/>
    <w:rsid w:val="00C77E1F"/>
    <w:rsid w:val="00C81178"/>
    <w:rsid w:val="00C8169F"/>
    <w:rsid w:val="00C8455E"/>
    <w:rsid w:val="00C85940"/>
    <w:rsid w:val="00C87575"/>
    <w:rsid w:val="00C90AF5"/>
    <w:rsid w:val="00C91CC6"/>
    <w:rsid w:val="00C91FA1"/>
    <w:rsid w:val="00C92C6F"/>
    <w:rsid w:val="00C9352E"/>
    <w:rsid w:val="00C94989"/>
    <w:rsid w:val="00C95194"/>
    <w:rsid w:val="00C95CFE"/>
    <w:rsid w:val="00CA01DF"/>
    <w:rsid w:val="00CA0FEF"/>
    <w:rsid w:val="00CA1FA3"/>
    <w:rsid w:val="00CA2A65"/>
    <w:rsid w:val="00CA373C"/>
    <w:rsid w:val="00CA3951"/>
    <w:rsid w:val="00CA3963"/>
    <w:rsid w:val="00CA6BDF"/>
    <w:rsid w:val="00CA739A"/>
    <w:rsid w:val="00CA7699"/>
    <w:rsid w:val="00CA7994"/>
    <w:rsid w:val="00CA7E81"/>
    <w:rsid w:val="00CB0DB2"/>
    <w:rsid w:val="00CB353A"/>
    <w:rsid w:val="00CB3922"/>
    <w:rsid w:val="00CB4986"/>
    <w:rsid w:val="00CB4BEF"/>
    <w:rsid w:val="00CB7897"/>
    <w:rsid w:val="00CC1954"/>
    <w:rsid w:val="00CC198A"/>
    <w:rsid w:val="00CC1DC6"/>
    <w:rsid w:val="00CC4C48"/>
    <w:rsid w:val="00CC5586"/>
    <w:rsid w:val="00CC5691"/>
    <w:rsid w:val="00CC6BF6"/>
    <w:rsid w:val="00CD0673"/>
    <w:rsid w:val="00CD0866"/>
    <w:rsid w:val="00CD0883"/>
    <w:rsid w:val="00CD0A50"/>
    <w:rsid w:val="00CD19D7"/>
    <w:rsid w:val="00CD1D74"/>
    <w:rsid w:val="00CD20A7"/>
    <w:rsid w:val="00CD2AC0"/>
    <w:rsid w:val="00CD34EA"/>
    <w:rsid w:val="00CD47F5"/>
    <w:rsid w:val="00CD48C7"/>
    <w:rsid w:val="00CD4C0C"/>
    <w:rsid w:val="00CD4E16"/>
    <w:rsid w:val="00CD558D"/>
    <w:rsid w:val="00CD6CAF"/>
    <w:rsid w:val="00CD773C"/>
    <w:rsid w:val="00CD7AD0"/>
    <w:rsid w:val="00CD7F10"/>
    <w:rsid w:val="00CE029C"/>
    <w:rsid w:val="00CE06BB"/>
    <w:rsid w:val="00CE0F31"/>
    <w:rsid w:val="00CE1A09"/>
    <w:rsid w:val="00CE2BDF"/>
    <w:rsid w:val="00CE4B0D"/>
    <w:rsid w:val="00CE4DD1"/>
    <w:rsid w:val="00CE5045"/>
    <w:rsid w:val="00CE5BB4"/>
    <w:rsid w:val="00CE5E16"/>
    <w:rsid w:val="00CE66F3"/>
    <w:rsid w:val="00CE7E61"/>
    <w:rsid w:val="00CF1B18"/>
    <w:rsid w:val="00CF3043"/>
    <w:rsid w:val="00CF3416"/>
    <w:rsid w:val="00CF35C6"/>
    <w:rsid w:val="00CF3C58"/>
    <w:rsid w:val="00CF499F"/>
    <w:rsid w:val="00CF4A06"/>
    <w:rsid w:val="00D01650"/>
    <w:rsid w:val="00D01666"/>
    <w:rsid w:val="00D02643"/>
    <w:rsid w:val="00D0316B"/>
    <w:rsid w:val="00D03640"/>
    <w:rsid w:val="00D057D1"/>
    <w:rsid w:val="00D05970"/>
    <w:rsid w:val="00D05F19"/>
    <w:rsid w:val="00D0683A"/>
    <w:rsid w:val="00D06EEE"/>
    <w:rsid w:val="00D07ABE"/>
    <w:rsid w:val="00D10D98"/>
    <w:rsid w:val="00D123BF"/>
    <w:rsid w:val="00D12E63"/>
    <w:rsid w:val="00D15705"/>
    <w:rsid w:val="00D15E9F"/>
    <w:rsid w:val="00D17564"/>
    <w:rsid w:val="00D178A1"/>
    <w:rsid w:val="00D2142E"/>
    <w:rsid w:val="00D2252D"/>
    <w:rsid w:val="00D227F4"/>
    <w:rsid w:val="00D247A8"/>
    <w:rsid w:val="00D24C86"/>
    <w:rsid w:val="00D254A7"/>
    <w:rsid w:val="00D25B61"/>
    <w:rsid w:val="00D2681C"/>
    <w:rsid w:val="00D310A8"/>
    <w:rsid w:val="00D3149B"/>
    <w:rsid w:val="00D35117"/>
    <w:rsid w:val="00D35D06"/>
    <w:rsid w:val="00D361D2"/>
    <w:rsid w:val="00D366BE"/>
    <w:rsid w:val="00D41817"/>
    <w:rsid w:val="00D41A45"/>
    <w:rsid w:val="00D41AB3"/>
    <w:rsid w:val="00D43B3F"/>
    <w:rsid w:val="00D457D3"/>
    <w:rsid w:val="00D46023"/>
    <w:rsid w:val="00D4744C"/>
    <w:rsid w:val="00D51218"/>
    <w:rsid w:val="00D51465"/>
    <w:rsid w:val="00D5163C"/>
    <w:rsid w:val="00D5224F"/>
    <w:rsid w:val="00D52ABE"/>
    <w:rsid w:val="00D532F9"/>
    <w:rsid w:val="00D53978"/>
    <w:rsid w:val="00D541E8"/>
    <w:rsid w:val="00D55418"/>
    <w:rsid w:val="00D5580C"/>
    <w:rsid w:val="00D574EA"/>
    <w:rsid w:val="00D57E06"/>
    <w:rsid w:val="00D6168F"/>
    <w:rsid w:val="00D6288A"/>
    <w:rsid w:val="00D62900"/>
    <w:rsid w:val="00D63E4D"/>
    <w:rsid w:val="00D64C1B"/>
    <w:rsid w:val="00D64D6F"/>
    <w:rsid w:val="00D65769"/>
    <w:rsid w:val="00D66CE4"/>
    <w:rsid w:val="00D67AAD"/>
    <w:rsid w:val="00D70934"/>
    <w:rsid w:val="00D726AD"/>
    <w:rsid w:val="00D7271A"/>
    <w:rsid w:val="00D72B9B"/>
    <w:rsid w:val="00D72C37"/>
    <w:rsid w:val="00D74557"/>
    <w:rsid w:val="00D74899"/>
    <w:rsid w:val="00D75B50"/>
    <w:rsid w:val="00D77819"/>
    <w:rsid w:val="00D77975"/>
    <w:rsid w:val="00D820EF"/>
    <w:rsid w:val="00D8407B"/>
    <w:rsid w:val="00D8607F"/>
    <w:rsid w:val="00D873E8"/>
    <w:rsid w:val="00D90E4B"/>
    <w:rsid w:val="00D90E8A"/>
    <w:rsid w:val="00D91B66"/>
    <w:rsid w:val="00D93587"/>
    <w:rsid w:val="00DA092E"/>
    <w:rsid w:val="00DA0F3D"/>
    <w:rsid w:val="00DA51D8"/>
    <w:rsid w:val="00DB01B3"/>
    <w:rsid w:val="00DB1698"/>
    <w:rsid w:val="00DB2F66"/>
    <w:rsid w:val="00DB3C50"/>
    <w:rsid w:val="00DB405B"/>
    <w:rsid w:val="00DB4D60"/>
    <w:rsid w:val="00DB7F52"/>
    <w:rsid w:val="00DC3646"/>
    <w:rsid w:val="00DC4CE8"/>
    <w:rsid w:val="00DC5A9A"/>
    <w:rsid w:val="00DC69E8"/>
    <w:rsid w:val="00DD04F6"/>
    <w:rsid w:val="00DD17A3"/>
    <w:rsid w:val="00DD43DF"/>
    <w:rsid w:val="00DD6D15"/>
    <w:rsid w:val="00DD6FCE"/>
    <w:rsid w:val="00DE2FBA"/>
    <w:rsid w:val="00DE31E3"/>
    <w:rsid w:val="00DE3E67"/>
    <w:rsid w:val="00DE7096"/>
    <w:rsid w:val="00DE7263"/>
    <w:rsid w:val="00DE761A"/>
    <w:rsid w:val="00DF0181"/>
    <w:rsid w:val="00DF0540"/>
    <w:rsid w:val="00DF0A5F"/>
    <w:rsid w:val="00DF4FAC"/>
    <w:rsid w:val="00DF505D"/>
    <w:rsid w:val="00DF50AE"/>
    <w:rsid w:val="00DF5BD7"/>
    <w:rsid w:val="00DF5D16"/>
    <w:rsid w:val="00DF5FDD"/>
    <w:rsid w:val="00E00CD0"/>
    <w:rsid w:val="00E0101C"/>
    <w:rsid w:val="00E01BCA"/>
    <w:rsid w:val="00E01C10"/>
    <w:rsid w:val="00E038E0"/>
    <w:rsid w:val="00E045B5"/>
    <w:rsid w:val="00E04B45"/>
    <w:rsid w:val="00E04E8E"/>
    <w:rsid w:val="00E06972"/>
    <w:rsid w:val="00E07005"/>
    <w:rsid w:val="00E070F4"/>
    <w:rsid w:val="00E07BAD"/>
    <w:rsid w:val="00E1108B"/>
    <w:rsid w:val="00E12574"/>
    <w:rsid w:val="00E13891"/>
    <w:rsid w:val="00E16B51"/>
    <w:rsid w:val="00E172C8"/>
    <w:rsid w:val="00E17FB9"/>
    <w:rsid w:val="00E20CEF"/>
    <w:rsid w:val="00E2154F"/>
    <w:rsid w:val="00E21C6D"/>
    <w:rsid w:val="00E238D4"/>
    <w:rsid w:val="00E239C2"/>
    <w:rsid w:val="00E25700"/>
    <w:rsid w:val="00E25F2E"/>
    <w:rsid w:val="00E2610A"/>
    <w:rsid w:val="00E26311"/>
    <w:rsid w:val="00E26585"/>
    <w:rsid w:val="00E27995"/>
    <w:rsid w:val="00E30FD6"/>
    <w:rsid w:val="00E3195E"/>
    <w:rsid w:val="00E319F9"/>
    <w:rsid w:val="00E3633D"/>
    <w:rsid w:val="00E37414"/>
    <w:rsid w:val="00E40B22"/>
    <w:rsid w:val="00E41340"/>
    <w:rsid w:val="00E447D0"/>
    <w:rsid w:val="00E44ACE"/>
    <w:rsid w:val="00E45A4E"/>
    <w:rsid w:val="00E46590"/>
    <w:rsid w:val="00E46789"/>
    <w:rsid w:val="00E47D71"/>
    <w:rsid w:val="00E50796"/>
    <w:rsid w:val="00E50CE6"/>
    <w:rsid w:val="00E517AC"/>
    <w:rsid w:val="00E521B7"/>
    <w:rsid w:val="00E522AE"/>
    <w:rsid w:val="00E531B7"/>
    <w:rsid w:val="00E54395"/>
    <w:rsid w:val="00E54839"/>
    <w:rsid w:val="00E54886"/>
    <w:rsid w:val="00E55056"/>
    <w:rsid w:val="00E57C7C"/>
    <w:rsid w:val="00E57F8B"/>
    <w:rsid w:val="00E60217"/>
    <w:rsid w:val="00E61E4A"/>
    <w:rsid w:val="00E6253E"/>
    <w:rsid w:val="00E660F5"/>
    <w:rsid w:val="00E66683"/>
    <w:rsid w:val="00E712B6"/>
    <w:rsid w:val="00E71A25"/>
    <w:rsid w:val="00E7333E"/>
    <w:rsid w:val="00E733CD"/>
    <w:rsid w:val="00E746BD"/>
    <w:rsid w:val="00E7494E"/>
    <w:rsid w:val="00E74B5F"/>
    <w:rsid w:val="00E77E24"/>
    <w:rsid w:val="00E8010F"/>
    <w:rsid w:val="00E80B8C"/>
    <w:rsid w:val="00E81B59"/>
    <w:rsid w:val="00E8329E"/>
    <w:rsid w:val="00E83361"/>
    <w:rsid w:val="00E83EDB"/>
    <w:rsid w:val="00E854BE"/>
    <w:rsid w:val="00E85610"/>
    <w:rsid w:val="00E85B1F"/>
    <w:rsid w:val="00E8614E"/>
    <w:rsid w:val="00E86840"/>
    <w:rsid w:val="00E87285"/>
    <w:rsid w:val="00E910B0"/>
    <w:rsid w:val="00E91FF1"/>
    <w:rsid w:val="00E92228"/>
    <w:rsid w:val="00E92472"/>
    <w:rsid w:val="00E9310E"/>
    <w:rsid w:val="00E9370C"/>
    <w:rsid w:val="00E941B3"/>
    <w:rsid w:val="00E950BF"/>
    <w:rsid w:val="00E95C0D"/>
    <w:rsid w:val="00E96919"/>
    <w:rsid w:val="00E97798"/>
    <w:rsid w:val="00E97AE4"/>
    <w:rsid w:val="00EA0D26"/>
    <w:rsid w:val="00EA4CB2"/>
    <w:rsid w:val="00EA4FB8"/>
    <w:rsid w:val="00EA5086"/>
    <w:rsid w:val="00EA6907"/>
    <w:rsid w:val="00EA7C90"/>
    <w:rsid w:val="00EB1776"/>
    <w:rsid w:val="00EB3952"/>
    <w:rsid w:val="00EB3D86"/>
    <w:rsid w:val="00EB3EA2"/>
    <w:rsid w:val="00EB5463"/>
    <w:rsid w:val="00EC1340"/>
    <w:rsid w:val="00EC2456"/>
    <w:rsid w:val="00EC2A6F"/>
    <w:rsid w:val="00EC459A"/>
    <w:rsid w:val="00EC48B3"/>
    <w:rsid w:val="00EC4D40"/>
    <w:rsid w:val="00EC5CF6"/>
    <w:rsid w:val="00EC6D0A"/>
    <w:rsid w:val="00ED0CA0"/>
    <w:rsid w:val="00ED195D"/>
    <w:rsid w:val="00ED1C6D"/>
    <w:rsid w:val="00ED2364"/>
    <w:rsid w:val="00ED72B1"/>
    <w:rsid w:val="00ED7CA5"/>
    <w:rsid w:val="00EE0F41"/>
    <w:rsid w:val="00EE2CB3"/>
    <w:rsid w:val="00EE7612"/>
    <w:rsid w:val="00EE7904"/>
    <w:rsid w:val="00EF0CCB"/>
    <w:rsid w:val="00EF3689"/>
    <w:rsid w:val="00EF369D"/>
    <w:rsid w:val="00EF4139"/>
    <w:rsid w:val="00EF42EC"/>
    <w:rsid w:val="00EF499B"/>
    <w:rsid w:val="00EF4D5E"/>
    <w:rsid w:val="00EF6836"/>
    <w:rsid w:val="00EF78F1"/>
    <w:rsid w:val="00F0070B"/>
    <w:rsid w:val="00F02C93"/>
    <w:rsid w:val="00F050ED"/>
    <w:rsid w:val="00F05B65"/>
    <w:rsid w:val="00F10E8D"/>
    <w:rsid w:val="00F12C59"/>
    <w:rsid w:val="00F14D90"/>
    <w:rsid w:val="00F15386"/>
    <w:rsid w:val="00F15897"/>
    <w:rsid w:val="00F17F19"/>
    <w:rsid w:val="00F20999"/>
    <w:rsid w:val="00F22037"/>
    <w:rsid w:val="00F225E9"/>
    <w:rsid w:val="00F22A7E"/>
    <w:rsid w:val="00F26DE0"/>
    <w:rsid w:val="00F27A96"/>
    <w:rsid w:val="00F301DF"/>
    <w:rsid w:val="00F30235"/>
    <w:rsid w:val="00F31D5A"/>
    <w:rsid w:val="00F328C3"/>
    <w:rsid w:val="00F35DDC"/>
    <w:rsid w:val="00F363C9"/>
    <w:rsid w:val="00F3645E"/>
    <w:rsid w:val="00F366D5"/>
    <w:rsid w:val="00F37081"/>
    <w:rsid w:val="00F37384"/>
    <w:rsid w:val="00F3782C"/>
    <w:rsid w:val="00F401A2"/>
    <w:rsid w:val="00F41DF2"/>
    <w:rsid w:val="00F431D6"/>
    <w:rsid w:val="00F43279"/>
    <w:rsid w:val="00F43B7D"/>
    <w:rsid w:val="00F44D51"/>
    <w:rsid w:val="00F44EE4"/>
    <w:rsid w:val="00F46E21"/>
    <w:rsid w:val="00F50AD2"/>
    <w:rsid w:val="00F525B9"/>
    <w:rsid w:val="00F52E14"/>
    <w:rsid w:val="00F544BA"/>
    <w:rsid w:val="00F5506A"/>
    <w:rsid w:val="00F56939"/>
    <w:rsid w:val="00F573F3"/>
    <w:rsid w:val="00F604A3"/>
    <w:rsid w:val="00F605CF"/>
    <w:rsid w:val="00F61970"/>
    <w:rsid w:val="00F6235E"/>
    <w:rsid w:val="00F62A4C"/>
    <w:rsid w:val="00F63EF9"/>
    <w:rsid w:val="00F64303"/>
    <w:rsid w:val="00F65C49"/>
    <w:rsid w:val="00F66E16"/>
    <w:rsid w:val="00F71837"/>
    <w:rsid w:val="00F739B7"/>
    <w:rsid w:val="00F748FF"/>
    <w:rsid w:val="00F74F17"/>
    <w:rsid w:val="00F76981"/>
    <w:rsid w:val="00F779FB"/>
    <w:rsid w:val="00F80C5A"/>
    <w:rsid w:val="00F83267"/>
    <w:rsid w:val="00F8380D"/>
    <w:rsid w:val="00F839E5"/>
    <w:rsid w:val="00F8468C"/>
    <w:rsid w:val="00F85C4E"/>
    <w:rsid w:val="00F86DDC"/>
    <w:rsid w:val="00F908F1"/>
    <w:rsid w:val="00F9263F"/>
    <w:rsid w:val="00F92B20"/>
    <w:rsid w:val="00F92D28"/>
    <w:rsid w:val="00F94727"/>
    <w:rsid w:val="00F94B6E"/>
    <w:rsid w:val="00F95A5E"/>
    <w:rsid w:val="00F95E9A"/>
    <w:rsid w:val="00FA0AFA"/>
    <w:rsid w:val="00FA1A83"/>
    <w:rsid w:val="00FA2847"/>
    <w:rsid w:val="00FA36CA"/>
    <w:rsid w:val="00FA4EF9"/>
    <w:rsid w:val="00FA6AA2"/>
    <w:rsid w:val="00FA74C4"/>
    <w:rsid w:val="00FB0302"/>
    <w:rsid w:val="00FB15BB"/>
    <w:rsid w:val="00FB15DB"/>
    <w:rsid w:val="00FB20A7"/>
    <w:rsid w:val="00FB2762"/>
    <w:rsid w:val="00FB31CD"/>
    <w:rsid w:val="00FB3B46"/>
    <w:rsid w:val="00FB41B6"/>
    <w:rsid w:val="00FB4217"/>
    <w:rsid w:val="00FB4997"/>
    <w:rsid w:val="00FB4B67"/>
    <w:rsid w:val="00FB5183"/>
    <w:rsid w:val="00FB5400"/>
    <w:rsid w:val="00FC138F"/>
    <w:rsid w:val="00FC1572"/>
    <w:rsid w:val="00FC2956"/>
    <w:rsid w:val="00FC327A"/>
    <w:rsid w:val="00FC3F98"/>
    <w:rsid w:val="00FC61AB"/>
    <w:rsid w:val="00FC6CEF"/>
    <w:rsid w:val="00FC7906"/>
    <w:rsid w:val="00FD09C7"/>
    <w:rsid w:val="00FD0D15"/>
    <w:rsid w:val="00FD119B"/>
    <w:rsid w:val="00FD27F0"/>
    <w:rsid w:val="00FD34AA"/>
    <w:rsid w:val="00FD3723"/>
    <w:rsid w:val="00FD4837"/>
    <w:rsid w:val="00FE02BA"/>
    <w:rsid w:val="00FE1126"/>
    <w:rsid w:val="00FE2B99"/>
    <w:rsid w:val="00FE3EB0"/>
    <w:rsid w:val="00FE524A"/>
    <w:rsid w:val="00FE579E"/>
    <w:rsid w:val="00FE68D8"/>
    <w:rsid w:val="00FF0474"/>
    <w:rsid w:val="00FF28B4"/>
    <w:rsid w:val="00FF3F0D"/>
    <w:rsid w:val="00FF5E23"/>
    <w:rsid w:val="00FF709E"/>
  </w:rsids>
  <m:mathPr>
    <m:mathFont m:val="Cambria Math"/>
    <m:brkBin m:val="before"/>
    <m:brkBinSub m:val="--"/>
    <m:smallFrac m:val="0"/>
    <m:dispDef/>
    <m:lMargin m:val="0"/>
    <m:rMargin m:val="0"/>
    <m:defJc m:val="centerGroup"/>
    <m:wrapIndent m:val="1440"/>
    <m:intLim m:val="subSup"/>
    <m:naryLim m:val="undOvr"/>
  </m:mathPr>
  <w:themeFontLang w:val="en-US" w:eastAsia="ja-JP" w:bidi="k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B0CF644"/>
  <w15:docId w15:val="{1121D59F-26E6-45A3-A431-E1880408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A6240"/>
    <w:pPr>
      <w:spacing w:after="0" w:line="240" w:lineRule="auto"/>
    </w:pPr>
    <w:rPr>
      <w:rFonts w:ascii="Times New Roman" w:eastAsia="Times New Roman" w:hAnsi="Times New Roman" w:cs="Times New Roman"/>
      <w:sz w:val="24"/>
      <w:szCs w:val="24"/>
      <w:lang w:val="en-GB" w:eastAsia="de-AT"/>
    </w:rPr>
  </w:style>
  <w:style w:type="paragraph" w:styleId="berschrift1">
    <w:name w:val="heading 1"/>
    <w:basedOn w:val="Standard"/>
    <w:next w:val="Lauftext"/>
    <w:link w:val="berschrift1Zchn"/>
    <w:autoRedefine/>
    <w:uiPriority w:val="9"/>
    <w:qFormat/>
    <w:rsid w:val="00CC198A"/>
    <w:pPr>
      <w:keepNext/>
      <w:numPr>
        <w:numId w:val="37"/>
      </w:numPr>
      <w:spacing w:before="240" w:after="240"/>
      <w:ind w:left="425" w:hanging="425"/>
      <w:outlineLvl w:val="0"/>
    </w:pPr>
    <w:rPr>
      <w:rFonts w:ascii="Calibri" w:eastAsiaTheme="majorEastAsia" w:hAnsi="Calibri" w:cstheme="majorBidi"/>
      <w:b/>
      <w:i/>
      <w:caps/>
      <w:color w:val="000000" w:themeColor="text1"/>
      <w:szCs w:val="46"/>
      <w:lang w:val="en-US"/>
    </w:rPr>
  </w:style>
  <w:style w:type="paragraph" w:styleId="berschrift2">
    <w:name w:val="heading 2"/>
    <w:basedOn w:val="Standard"/>
    <w:next w:val="Lauftext"/>
    <w:link w:val="berschrift2Zchn"/>
    <w:uiPriority w:val="9"/>
    <w:unhideWhenUsed/>
    <w:qFormat/>
    <w:rsid w:val="008F5A13"/>
    <w:pPr>
      <w:keepNext/>
      <w:keepLines/>
      <w:spacing w:before="80" w:after="40"/>
      <w:outlineLvl w:val="1"/>
    </w:pPr>
    <w:rPr>
      <w:rFonts w:eastAsiaTheme="majorEastAsia" w:cstheme="majorBidi"/>
      <w:bCs/>
      <w:caps/>
      <w:color w:val="000000" w:themeColor="text1"/>
      <w:sz w:val="26"/>
      <w:szCs w:val="26"/>
    </w:rPr>
  </w:style>
  <w:style w:type="paragraph" w:styleId="berschrift3">
    <w:name w:val="heading 3"/>
    <w:basedOn w:val="Standard"/>
    <w:next w:val="Lauftext"/>
    <w:link w:val="berschrift3Zchn"/>
    <w:autoRedefine/>
    <w:uiPriority w:val="9"/>
    <w:unhideWhenUsed/>
    <w:qFormat/>
    <w:rsid w:val="00B0660B"/>
    <w:pPr>
      <w:keepNext/>
      <w:keepLines/>
      <w:spacing w:before="160" w:after="40"/>
      <w:ind w:left="284" w:hanging="284"/>
      <w:contextualSpacing/>
      <w:outlineLvl w:val="2"/>
    </w:pPr>
    <w:rPr>
      <w:rFonts w:eastAsiaTheme="majorEastAsia" w:cstheme="majorBidi"/>
      <w:caps/>
      <w:color w:val="000000" w:themeColor="text1"/>
    </w:rPr>
  </w:style>
  <w:style w:type="paragraph" w:styleId="berschrift4">
    <w:name w:val="heading 4"/>
    <w:basedOn w:val="Standard"/>
    <w:next w:val="Standard"/>
    <w:link w:val="berschrift4Zchn"/>
    <w:autoRedefine/>
    <w:uiPriority w:val="9"/>
    <w:unhideWhenUsed/>
    <w:rsid w:val="00D63E4D"/>
    <w:pPr>
      <w:keepNext/>
      <w:keepLines/>
      <w:spacing w:before="200"/>
      <w:outlineLvl w:val="3"/>
    </w:pPr>
    <w:rPr>
      <w:rFonts w:eastAsiaTheme="majorEastAsia" w:cstheme="majorBidi"/>
      <w:b/>
      <w:bCs/>
      <w:i/>
      <w:iCs/>
      <w:color w:val="BFBFBF" w:themeColor="background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198A"/>
    <w:rPr>
      <w:rFonts w:ascii="Calibri" w:eastAsiaTheme="majorEastAsia" w:hAnsi="Calibri" w:cstheme="majorBidi"/>
      <w:b/>
      <w:i/>
      <w:caps/>
      <w:color w:val="000000" w:themeColor="text1"/>
      <w:sz w:val="24"/>
      <w:szCs w:val="46"/>
      <w:lang w:eastAsia="de-AT"/>
    </w:rPr>
  </w:style>
  <w:style w:type="character" w:customStyle="1" w:styleId="berschrift2Zchn">
    <w:name w:val="Überschrift 2 Zchn"/>
    <w:basedOn w:val="Absatz-Standardschriftart"/>
    <w:link w:val="berschrift2"/>
    <w:uiPriority w:val="9"/>
    <w:rsid w:val="008F5A13"/>
    <w:rPr>
      <w:rFonts w:ascii="Calibri" w:eastAsiaTheme="majorEastAsia" w:hAnsi="Calibri" w:cstheme="majorBidi"/>
      <w:bCs/>
      <w:caps/>
      <w:color w:val="000000" w:themeColor="text1"/>
      <w:sz w:val="26"/>
      <w:szCs w:val="26"/>
    </w:rPr>
  </w:style>
  <w:style w:type="character" w:customStyle="1" w:styleId="berschrift3Zchn">
    <w:name w:val="Überschrift 3 Zchn"/>
    <w:basedOn w:val="Absatz-Standardschriftart"/>
    <w:link w:val="berschrift3"/>
    <w:uiPriority w:val="9"/>
    <w:rsid w:val="00B0660B"/>
    <w:rPr>
      <w:rFonts w:ascii="Calibri" w:eastAsiaTheme="majorEastAsia" w:hAnsi="Calibri" w:cstheme="majorBidi"/>
      <w:caps/>
      <w:color w:val="000000" w:themeColor="text1"/>
      <w:sz w:val="24"/>
      <w:lang w:val="en-GB"/>
    </w:rPr>
  </w:style>
  <w:style w:type="character" w:customStyle="1" w:styleId="berschrift4Zchn">
    <w:name w:val="Überschrift 4 Zchn"/>
    <w:basedOn w:val="Absatz-Standardschriftart"/>
    <w:link w:val="berschrift4"/>
    <w:uiPriority w:val="9"/>
    <w:rsid w:val="00D63E4D"/>
    <w:rPr>
      <w:rFonts w:ascii="Calibri" w:eastAsiaTheme="majorEastAsia" w:hAnsi="Calibri" w:cstheme="majorBidi"/>
      <w:b/>
      <w:bCs/>
      <w:i/>
      <w:iCs/>
      <w:color w:val="BFBFBF" w:themeColor="background1" w:themeShade="BF"/>
    </w:rPr>
  </w:style>
  <w:style w:type="paragraph" w:styleId="Listenabsatz">
    <w:name w:val="List Paragraph"/>
    <w:basedOn w:val="Standard"/>
    <w:link w:val="ListenabsatzZchn"/>
    <w:uiPriority w:val="34"/>
    <w:qFormat/>
    <w:rsid w:val="002A587C"/>
    <w:pPr>
      <w:spacing w:after="60"/>
      <w:ind w:left="720"/>
      <w:contextualSpacing/>
    </w:pPr>
    <w:rPr>
      <w:rFonts w:ascii="PT Sans" w:eastAsiaTheme="minorHAnsi" w:hAnsi="PT Sans" w:cstheme="minorBidi"/>
      <w:sz w:val="19"/>
    </w:rPr>
  </w:style>
  <w:style w:type="paragraph" w:styleId="Kopfzeile">
    <w:name w:val="header"/>
    <w:basedOn w:val="Standard"/>
    <w:link w:val="KopfzeileZchn"/>
    <w:uiPriority w:val="99"/>
    <w:unhideWhenUsed/>
    <w:rsid w:val="00030AF6"/>
    <w:pPr>
      <w:tabs>
        <w:tab w:val="center" w:pos="4680"/>
        <w:tab w:val="right" w:pos="9360"/>
      </w:tabs>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030AF6"/>
  </w:style>
  <w:style w:type="paragraph" w:styleId="Inhaltsverzeichnisberschrift">
    <w:name w:val="TOC Heading"/>
    <w:basedOn w:val="berschrift1"/>
    <w:next w:val="Standard"/>
    <w:uiPriority w:val="39"/>
    <w:semiHidden/>
    <w:unhideWhenUsed/>
    <w:qFormat/>
    <w:rsid w:val="00030AF6"/>
    <w:pPr>
      <w:outlineLvl w:val="9"/>
    </w:pPr>
  </w:style>
  <w:style w:type="paragraph" w:styleId="Verzeichnis1">
    <w:name w:val="toc 1"/>
    <w:basedOn w:val="Standard"/>
    <w:next w:val="Standard"/>
    <w:autoRedefine/>
    <w:uiPriority w:val="39"/>
    <w:unhideWhenUsed/>
    <w:qFormat/>
    <w:rsid w:val="00D74899"/>
    <w:pPr>
      <w:widowControl w:val="0"/>
      <w:tabs>
        <w:tab w:val="right" w:leader="dot" w:pos="9062"/>
      </w:tabs>
      <w:spacing w:before="10" w:after="100"/>
    </w:pPr>
    <w:rPr>
      <w:rFonts w:eastAsiaTheme="minorHAnsi" w:cstheme="minorBidi"/>
      <w:b/>
      <w:caps/>
      <w:noProof/>
      <w:color w:val="000000" w:themeColor="text1"/>
    </w:rPr>
  </w:style>
  <w:style w:type="character" w:styleId="Hyperlink">
    <w:name w:val="Hyperlink"/>
    <w:basedOn w:val="Absatz-Standardschriftart"/>
    <w:uiPriority w:val="99"/>
    <w:unhideWhenUsed/>
    <w:rsid w:val="00834B56"/>
    <w:rPr>
      <w:rFonts w:ascii="PT Sans" w:hAnsi="PT Sans"/>
      <w:color w:val="055BC1"/>
      <w:u w:val="single"/>
    </w:rPr>
  </w:style>
  <w:style w:type="paragraph" w:styleId="Verzeichnis2">
    <w:name w:val="toc 2"/>
    <w:basedOn w:val="Standard"/>
    <w:next w:val="Standard"/>
    <w:autoRedefine/>
    <w:uiPriority w:val="39"/>
    <w:unhideWhenUsed/>
    <w:qFormat/>
    <w:rsid w:val="00D74899"/>
    <w:pPr>
      <w:widowControl w:val="0"/>
      <w:tabs>
        <w:tab w:val="left" w:pos="993"/>
        <w:tab w:val="right" w:leader="dot" w:pos="9062"/>
      </w:tabs>
      <w:spacing w:before="10" w:after="100"/>
      <w:ind w:left="284"/>
    </w:pPr>
    <w:rPr>
      <w:rFonts w:eastAsiaTheme="minorEastAsia" w:cstheme="minorBidi"/>
      <w:caps/>
      <w:noProof/>
      <w:color w:val="000000" w:themeColor="text1"/>
      <w:szCs w:val="20"/>
    </w:rPr>
  </w:style>
  <w:style w:type="paragraph" w:styleId="Verzeichnis3">
    <w:name w:val="toc 3"/>
    <w:basedOn w:val="Standard"/>
    <w:next w:val="Standard"/>
    <w:autoRedefine/>
    <w:uiPriority w:val="39"/>
    <w:unhideWhenUsed/>
    <w:qFormat/>
    <w:rsid w:val="00D74899"/>
    <w:pPr>
      <w:widowControl w:val="0"/>
      <w:tabs>
        <w:tab w:val="right" w:leader="dot" w:pos="9062"/>
      </w:tabs>
      <w:spacing w:before="10" w:after="100"/>
      <w:ind w:left="284"/>
    </w:pPr>
    <w:rPr>
      <w:rFonts w:eastAsiaTheme="minorEastAsia" w:cstheme="minorBidi"/>
      <w:sz w:val="21"/>
      <w:szCs w:val="18"/>
    </w:rPr>
  </w:style>
  <w:style w:type="paragraph" w:styleId="KeinLeerraum">
    <w:name w:val="No Spacing"/>
    <w:link w:val="KeinLeerraumZchn"/>
    <w:uiPriority w:val="1"/>
    <w:rsid w:val="00CE4DD1"/>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CE4DD1"/>
    <w:rPr>
      <w:rFonts w:eastAsiaTheme="minorEastAsia"/>
    </w:rPr>
  </w:style>
  <w:style w:type="table" w:styleId="Tabellenraster">
    <w:name w:val="Table Grid"/>
    <w:basedOn w:val="NormaleTabelle"/>
    <w:uiPriority w:val="59"/>
    <w:rsid w:val="00D63E4D"/>
    <w:pPr>
      <w:spacing w:after="0" w:line="240" w:lineRule="auto"/>
    </w:pPr>
    <w:rPr>
      <w:rFonts w:ascii="Calibri" w:hAnsi="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B374D1"/>
    <w:rPr>
      <w:sz w:val="16"/>
      <w:szCs w:val="16"/>
    </w:rPr>
  </w:style>
  <w:style w:type="paragraph" w:styleId="Kommentartext">
    <w:name w:val="annotation text"/>
    <w:basedOn w:val="Standard"/>
    <w:link w:val="KommentartextZchn"/>
    <w:uiPriority w:val="99"/>
    <w:unhideWhenUsed/>
    <w:rsid w:val="006A2C33"/>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rsid w:val="006A2C33"/>
    <w:rPr>
      <w:sz w:val="20"/>
      <w:szCs w:val="20"/>
    </w:rPr>
  </w:style>
  <w:style w:type="paragraph" w:styleId="Kommentarthema">
    <w:name w:val="annotation subject"/>
    <w:basedOn w:val="Kommentartext"/>
    <w:next w:val="Kommentartext"/>
    <w:link w:val="KommentarthemaZchn"/>
    <w:uiPriority w:val="99"/>
    <w:semiHidden/>
    <w:unhideWhenUsed/>
    <w:rsid w:val="006A2C33"/>
    <w:rPr>
      <w:b/>
      <w:bCs/>
    </w:rPr>
  </w:style>
  <w:style w:type="character" w:customStyle="1" w:styleId="KommentarthemaZchn">
    <w:name w:val="Kommentarthema Zchn"/>
    <w:basedOn w:val="KommentartextZchn"/>
    <w:link w:val="Kommentarthema"/>
    <w:uiPriority w:val="99"/>
    <w:semiHidden/>
    <w:rsid w:val="006A2C33"/>
    <w:rPr>
      <w:b/>
      <w:bCs/>
      <w:sz w:val="20"/>
      <w:szCs w:val="20"/>
    </w:rPr>
  </w:style>
  <w:style w:type="paragraph" w:styleId="Funotentext">
    <w:name w:val="footnote text"/>
    <w:basedOn w:val="Standard"/>
    <w:link w:val="FunotentextZchn"/>
    <w:uiPriority w:val="99"/>
    <w:unhideWhenUsed/>
    <w:rsid w:val="00D63E4D"/>
    <w:rPr>
      <w:rFonts w:eastAsiaTheme="minorHAnsi" w:cstheme="minorBidi"/>
      <w:sz w:val="14"/>
      <w:szCs w:val="20"/>
    </w:rPr>
  </w:style>
  <w:style w:type="character" w:customStyle="1" w:styleId="FunotentextZchn">
    <w:name w:val="Fußnotentext Zchn"/>
    <w:basedOn w:val="Absatz-Standardschriftart"/>
    <w:link w:val="Funotentext"/>
    <w:uiPriority w:val="99"/>
    <w:rsid w:val="00D63E4D"/>
    <w:rPr>
      <w:rFonts w:ascii="Calibri" w:hAnsi="Calibri"/>
      <w:sz w:val="14"/>
      <w:szCs w:val="20"/>
    </w:rPr>
  </w:style>
  <w:style w:type="character" w:styleId="Funotenzeichen">
    <w:name w:val="footnote reference"/>
    <w:basedOn w:val="Absatz-Standardschriftart"/>
    <w:uiPriority w:val="57"/>
    <w:unhideWhenUsed/>
    <w:rsid w:val="00D63E4D"/>
    <w:rPr>
      <w:rFonts w:ascii="Calibri" w:hAnsi="Calibri"/>
      <w:vertAlign w:val="superscript"/>
    </w:rPr>
  </w:style>
  <w:style w:type="paragraph" w:customStyle="1" w:styleId="Lauftext">
    <w:name w:val="Lauftext"/>
    <w:basedOn w:val="Standard"/>
    <w:link w:val="LauftextZchn"/>
    <w:qFormat/>
    <w:rsid w:val="0024764A"/>
    <w:pPr>
      <w:spacing w:line="312" w:lineRule="auto"/>
    </w:pPr>
    <w:rPr>
      <w:rFonts w:asciiTheme="minorHAnsi" w:eastAsiaTheme="minorHAnsi" w:hAnsiTheme="minorHAnsi" w:cstheme="minorHAnsi"/>
      <w:color w:val="000000" w:themeColor="text1"/>
      <w:sz w:val="22"/>
      <w:szCs w:val="19"/>
    </w:rPr>
  </w:style>
  <w:style w:type="paragraph" w:styleId="berarbeitung">
    <w:name w:val="Revision"/>
    <w:hidden/>
    <w:uiPriority w:val="99"/>
    <w:semiHidden/>
    <w:rsid w:val="00166455"/>
    <w:pPr>
      <w:spacing w:after="0" w:line="240" w:lineRule="auto"/>
    </w:pPr>
  </w:style>
  <w:style w:type="paragraph" w:customStyle="1" w:styleId="ein">
    <w:name w:val="ein"/>
    <w:basedOn w:val="Verzeichnis3"/>
    <w:rsid w:val="00166455"/>
    <w:rPr>
      <w:color w:val="1F497D" w:themeColor="text2"/>
    </w:rPr>
  </w:style>
  <w:style w:type="paragraph" w:styleId="Index1">
    <w:name w:val="index 1"/>
    <w:basedOn w:val="Standard"/>
    <w:next w:val="Standard"/>
    <w:autoRedefine/>
    <w:uiPriority w:val="99"/>
    <w:unhideWhenUsed/>
    <w:rsid w:val="008C2E5D"/>
    <w:pPr>
      <w:ind w:left="220" w:hanging="220"/>
    </w:pPr>
    <w:rPr>
      <w:rFonts w:asciiTheme="minorHAnsi" w:eastAsiaTheme="minorHAnsi" w:hAnsiTheme="minorHAnsi" w:cstheme="minorBidi"/>
    </w:rPr>
  </w:style>
  <w:style w:type="paragraph" w:styleId="Index2">
    <w:name w:val="index 2"/>
    <w:basedOn w:val="Standard"/>
    <w:next w:val="Standard"/>
    <w:autoRedefine/>
    <w:uiPriority w:val="99"/>
    <w:unhideWhenUsed/>
    <w:rsid w:val="008C2E5D"/>
    <w:pPr>
      <w:ind w:left="440" w:hanging="220"/>
    </w:pPr>
    <w:rPr>
      <w:rFonts w:asciiTheme="minorHAnsi" w:eastAsiaTheme="minorHAnsi" w:hAnsiTheme="minorHAnsi" w:cstheme="minorBidi"/>
    </w:rPr>
  </w:style>
  <w:style w:type="paragraph" w:styleId="Index3">
    <w:name w:val="index 3"/>
    <w:basedOn w:val="Standard"/>
    <w:next w:val="Standard"/>
    <w:autoRedefine/>
    <w:uiPriority w:val="99"/>
    <w:unhideWhenUsed/>
    <w:rsid w:val="008C2E5D"/>
    <w:pPr>
      <w:ind w:left="660" w:hanging="220"/>
    </w:pPr>
    <w:rPr>
      <w:rFonts w:asciiTheme="minorHAnsi" w:eastAsiaTheme="minorHAnsi" w:hAnsiTheme="minorHAnsi" w:cstheme="minorBidi"/>
    </w:rPr>
  </w:style>
  <w:style w:type="paragraph" w:styleId="Index4">
    <w:name w:val="index 4"/>
    <w:basedOn w:val="Standard"/>
    <w:next w:val="Standard"/>
    <w:autoRedefine/>
    <w:uiPriority w:val="99"/>
    <w:unhideWhenUsed/>
    <w:rsid w:val="008C2E5D"/>
    <w:pPr>
      <w:ind w:left="880" w:hanging="220"/>
    </w:pPr>
    <w:rPr>
      <w:rFonts w:asciiTheme="minorHAnsi" w:eastAsiaTheme="minorHAnsi" w:hAnsiTheme="minorHAnsi" w:cstheme="minorBidi"/>
    </w:rPr>
  </w:style>
  <w:style w:type="paragraph" w:styleId="Index5">
    <w:name w:val="index 5"/>
    <w:basedOn w:val="Standard"/>
    <w:next w:val="Standard"/>
    <w:autoRedefine/>
    <w:uiPriority w:val="99"/>
    <w:unhideWhenUsed/>
    <w:rsid w:val="008C2E5D"/>
    <w:pPr>
      <w:ind w:left="1100" w:hanging="220"/>
    </w:pPr>
    <w:rPr>
      <w:rFonts w:asciiTheme="minorHAnsi" w:eastAsiaTheme="minorHAnsi" w:hAnsiTheme="minorHAnsi" w:cstheme="minorBidi"/>
    </w:rPr>
  </w:style>
  <w:style w:type="paragraph" w:styleId="Index6">
    <w:name w:val="index 6"/>
    <w:basedOn w:val="Standard"/>
    <w:next w:val="Standard"/>
    <w:autoRedefine/>
    <w:uiPriority w:val="99"/>
    <w:unhideWhenUsed/>
    <w:rsid w:val="008C2E5D"/>
    <w:pPr>
      <w:ind w:left="1320" w:hanging="220"/>
    </w:pPr>
    <w:rPr>
      <w:rFonts w:asciiTheme="minorHAnsi" w:eastAsiaTheme="minorHAnsi" w:hAnsiTheme="minorHAnsi" w:cstheme="minorBidi"/>
    </w:rPr>
  </w:style>
  <w:style w:type="paragraph" w:styleId="Index7">
    <w:name w:val="index 7"/>
    <w:basedOn w:val="Standard"/>
    <w:next w:val="Standard"/>
    <w:autoRedefine/>
    <w:uiPriority w:val="99"/>
    <w:unhideWhenUsed/>
    <w:rsid w:val="008C2E5D"/>
    <w:pPr>
      <w:ind w:left="1540" w:hanging="220"/>
    </w:pPr>
    <w:rPr>
      <w:rFonts w:asciiTheme="minorHAnsi" w:eastAsiaTheme="minorHAnsi" w:hAnsiTheme="minorHAnsi" w:cstheme="minorBidi"/>
    </w:rPr>
  </w:style>
  <w:style w:type="paragraph" w:styleId="Index8">
    <w:name w:val="index 8"/>
    <w:basedOn w:val="Standard"/>
    <w:next w:val="Standard"/>
    <w:autoRedefine/>
    <w:uiPriority w:val="99"/>
    <w:unhideWhenUsed/>
    <w:rsid w:val="008C2E5D"/>
    <w:pPr>
      <w:ind w:left="1760" w:hanging="220"/>
    </w:pPr>
    <w:rPr>
      <w:rFonts w:asciiTheme="minorHAnsi" w:eastAsiaTheme="minorHAnsi" w:hAnsiTheme="minorHAnsi" w:cstheme="minorBidi"/>
    </w:rPr>
  </w:style>
  <w:style w:type="paragraph" w:styleId="Index9">
    <w:name w:val="index 9"/>
    <w:basedOn w:val="Standard"/>
    <w:next w:val="Standard"/>
    <w:autoRedefine/>
    <w:uiPriority w:val="99"/>
    <w:unhideWhenUsed/>
    <w:rsid w:val="008C2E5D"/>
    <w:pPr>
      <w:ind w:left="1980" w:hanging="220"/>
    </w:pPr>
    <w:rPr>
      <w:rFonts w:asciiTheme="minorHAnsi" w:eastAsiaTheme="minorHAnsi" w:hAnsiTheme="minorHAnsi" w:cstheme="minorBidi"/>
    </w:rPr>
  </w:style>
  <w:style w:type="paragraph" w:styleId="Indexberschrift">
    <w:name w:val="index heading"/>
    <w:basedOn w:val="Standard"/>
    <w:next w:val="Index1"/>
    <w:uiPriority w:val="99"/>
    <w:unhideWhenUsed/>
    <w:rsid w:val="008C2E5D"/>
    <w:rPr>
      <w:rFonts w:asciiTheme="minorHAnsi" w:eastAsiaTheme="minorHAnsi" w:hAnsiTheme="minorHAnsi" w:cstheme="minorBidi"/>
    </w:rPr>
  </w:style>
  <w:style w:type="paragraph" w:customStyle="1" w:styleId="Auflistung">
    <w:name w:val="Auflistung"/>
    <w:basedOn w:val="Lauftext"/>
    <w:autoRedefine/>
    <w:qFormat/>
    <w:rsid w:val="00B8374F"/>
    <w:pPr>
      <w:keepLines/>
      <w:numPr>
        <w:numId w:val="33"/>
      </w:numPr>
      <w:spacing w:before="60" w:after="60"/>
      <w:ind w:left="714" w:hanging="357"/>
      <w:contextualSpacing/>
    </w:pPr>
    <w:rPr>
      <w:rFonts w:ascii="Calibri" w:hAnsi="Calibri"/>
    </w:rPr>
  </w:style>
  <w:style w:type="character" w:styleId="Fett">
    <w:name w:val="Strong"/>
    <w:aliases w:val="Hervorgehobener Text"/>
    <w:basedOn w:val="Absatz-Standardschriftart"/>
    <w:uiPriority w:val="22"/>
    <w:qFormat/>
    <w:rsid w:val="009647D0"/>
    <w:rPr>
      <w:rFonts w:ascii="Calibri" w:hAnsi="Calibri"/>
      <w:b/>
      <w:bCs/>
    </w:rPr>
  </w:style>
  <w:style w:type="paragraph" w:styleId="Zitat">
    <w:name w:val="Quote"/>
    <w:basedOn w:val="Standard"/>
    <w:next w:val="Standard"/>
    <w:link w:val="ZitatZchn"/>
    <w:uiPriority w:val="29"/>
    <w:qFormat/>
    <w:rsid w:val="00566624"/>
    <w:rPr>
      <w:rFonts w:asciiTheme="minorHAnsi" w:eastAsiaTheme="minorHAnsi" w:hAnsiTheme="minorHAnsi" w:cstheme="minorBidi"/>
      <w:i/>
      <w:iCs/>
      <w:color w:val="000000" w:themeColor="text1"/>
    </w:rPr>
  </w:style>
  <w:style w:type="character" w:customStyle="1" w:styleId="ZitatZchn">
    <w:name w:val="Zitat Zchn"/>
    <w:basedOn w:val="Absatz-Standardschriftart"/>
    <w:link w:val="Zitat"/>
    <w:uiPriority w:val="29"/>
    <w:rsid w:val="00566624"/>
    <w:rPr>
      <w:i/>
      <w:iCs/>
      <w:color w:val="000000" w:themeColor="text1"/>
    </w:rPr>
  </w:style>
  <w:style w:type="paragraph" w:styleId="Fuzeile">
    <w:name w:val="footer"/>
    <w:basedOn w:val="Standard"/>
    <w:link w:val="FuzeileZchn"/>
    <w:uiPriority w:val="99"/>
    <w:unhideWhenUsed/>
    <w:rsid w:val="00566624"/>
    <w:pPr>
      <w:tabs>
        <w:tab w:val="center" w:pos="4536"/>
        <w:tab w:val="right" w:pos="9072"/>
      </w:tabs>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566624"/>
  </w:style>
  <w:style w:type="character" w:styleId="Seitenzahl">
    <w:name w:val="page number"/>
    <w:basedOn w:val="Absatz-Standardschriftart"/>
    <w:uiPriority w:val="99"/>
    <w:semiHidden/>
    <w:unhideWhenUsed/>
    <w:rsid w:val="00566624"/>
  </w:style>
  <w:style w:type="paragraph" w:styleId="Verzeichnis4">
    <w:name w:val="toc 4"/>
    <w:basedOn w:val="Standard"/>
    <w:next w:val="Standard"/>
    <w:autoRedefine/>
    <w:uiPriority w:val="39"/>
    <w:unhideWhenUsed/>
    <w:rsid w:val="00A3689C"/>
    <w:pPr>
      <w:ind w:left="660"/>
    </w:pPr>
    <w:rPr>
      <w:rFonts w:asciiTheme="minorHAnsi" w:eastAsiaTheme="minorHAnsi" w:hAnsiTheme="minorHAnsi" w:cstheme="minorBidi"/>
    </w:rPr>
  </w:style>
  <w:style w:type="paragraph" w:styleId="Verzeichnis5">
    <w:name w:val="toc 5"/>
    <w:basedOn w:val="Standard"/>
    <w:next w:val="Standard"/>
    <w:autoRedefine/>
    <w:uiPriority w:val="39"/>
    <w:unhideWhenUsed/>
    <w:rsid w:val="00A3689C"/>
    <w:pPr>
      <w:ind w:left="880"/>
    </w:pPr>
    <w:rPr>
      <w:rFonts w:asciiTheme="minorHAnsi" w:eastAsiaTheme="minorHAnsi" w:hAnsiTheme="minorHAnsi" w:cstheme="minorBidi"/>
    </w:rPr>
  </w:style>
  <w:style w:type="paragraph" w:styleId="Verzeichnis6">
    <w:name w:val="toc 6"/>
    <w:basedOn w:val="Standard"/>
    <w:next w:val="Standard"/>
    <w:autoRedefine/>
    <w:uiPriority w:val="39"/>
    <w:unhideWhenUsed/>
    <w:rsid w:val="00A3689C"/>
    <w:pPr>
      <w:ind w:left="1100"/>
    </w:pPr>
    <w:rPr>
      <w:rFonts w:asciiTheme="minorHAnsi" w:eastAsiaTheme="minorHAnsi" w:hAnsiTheme="minorHAnsi" w:cstheme="minorBidi"/>
    </w:rPr>
  </w:style>
  <w:style w:type="paragraph" w:styleId="Verzeichnis7">
    <w:name w:val="toc 7"/>
    <w:basedOn w:val="Standard"/>
    <w:next w:val="Standard"/>
    <w:autoRedefine/>
    <w:uiPriority w:val="39"/>
    <w:unhideWhenUsed/>
    <w:rsid w:val="00A3689C"/>
    <w:pPr>
      <w:ind w:left="1320"/>
    </w:pPr>
    <w:rPr>
      <w:rFonts w:asciiTheme="minorHAnsi" w:eastAsiaTheme="minorHAnsi" w:hAnsiTheme="minorHAnsi" w:cstheme="minorBidi"/>
    </w:rPr>
  </w:style>
  <w:style w:type="paragraph" w:styleId="Verzeichnis8">
    <w:name w:val="toc 8"/>
    <w:basedOn w:val="Standard"/>
    <w:next w:val="Standard"/>
    <w:autoRedefine/>
    <w:uiPriority w:val="39"/>
    <w:unhideWhenUsed/>
    <w:rsid w:val="00A3689C"/>
    <w:pPr>
      <w:ind w:left="1540"/>
    </w:pPr>
    <w:rPr>
      <w:rFonts w:asciiTheme="minorHAnsi" w:eastAsiaTheme="minorHAnsi" w:hAnsiTheme="minorHAnsi" w:cstheme="minorBidi"/>
    </w:rPr>
  </w:style>
  <w:style w:type="paragraph" w:styleId="Verzeichnis9">
    <w:name w:val="toc 9"/>
    <w:basedOn w:val="Standard"/>
    <w:next w:val="Standard"/>
    <w:autoRedefine/>
    <w:uiPriority w:val="39"/>
    <w:unhideWhenUsed/>
    <w:rsid w:val="00A3689C"/>
    <w:pPr>
      <w:ind w:left="1760"/>
    </w:pPr>
    <w:rPr>
      <w:rFonts w:asciiTheme="minorHAnsi" w:eastAsiaTheme="minorHAnsi" w:hAnsiTheme="minorHAnsi" w:cstheme="minorBidi"/>
    </w:rPr>
  </w:style>
  <w:style w:type="paragraph" w:customStyle="1" w:styleId="TiteldesReports">
    <w:name w:val="Titel des Reports"/>
    <w:basedOn w:val="berschrift1"/>
    <w:qFormat/>
    <w:rsid w:val="00D63E4D"/>
    <w:pPr>
      <w:widowControl w:val="0"/>
    </w:pPr>
    <w:rPr>
      <w:color w:val="004A9B"/>
      <w:sz w:val="72"/>
      <w:szCs w:val="56"/>
    </w:rPr>
  </w:style>
  <w:style w:type="paragraph" w:customStyle="1" w:styleId="Authorenzeile">
    <w:name w:val="Authorenzeile"/>
    <w:qFormat/>
    <w:rsid w:val="00D63E4D"/>
    <w:pPr>
      <w:spacing w:after="0" w:line="216" w:lineRule="auto"/>
    </w:pPr>
    <w:rPr>
      <w:rFonts w:ascii="Calibri" w:hAnsi="Calibri"/>
      <w:sz w:val="34"/>
      <w:szCs w:val="28"/>
    </w:rPr>
  </w:style>
  <w:style w:type="paragraph" w:styleId="Sprechblasentext">
    <w:name w:val="Balloon Text"/>
    <w:basedOn w:val="Standard"/>
    <w:link w:val="SprechblasentextZchn"/>
    <w:uiPriority w:val="99"/>
    <w:semiHidden/>
    <w:unhideWhenUsed/>
    <w:rsid w:val="009647D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647D0"/>
    <w:rPr>
      <w:rFonts w:ascii="Lucida Grande" w:hAnsi="Lucida Grande" w:cs="Lucida Grande"/>
      <w:sz w:val="18"/>
      <w:szCs w:val="18"/>
    </w:rPr>
  </w:style>
  <w:style w:type="paragraph" w:customStyle="1" w:styleId="Funoteneu">
    <w:name w:val="Fußnote_neu"/>
    <w:basedOn w:val="Verzeichnis3"/>
    <w:autoRedefine/>
    <w:qFormat/>
    <w:rsid w:val="0019545E"/>
    <w:rPr>
      <w:sz w:val="18"/>
    </w:rPr>
  </w:style>
  <w:style w:type="paragraph" w:customStyle="1" w:styleId="No">
    <w:name w:val="No"/>
    <w:rsid w:val="00D74899"/>
    <w:pPr>
      <w:widowControl w:val="0"/>
      <w:spacing w:line="240" w:lineRule="auto"/>
    </w:pPr>
    <w:rPr>
      <w:rFonts w:ascii="Calibri" w:eastAsiaTheme="majorEastAsia" w:hAnsi="Calibri" w:cstheme="majorBidi"/>
      <w:color w:val="004A9B"/>
      <w:sz w:val="72"/>
      <w:szCs w:val="56"/>
      <w:lang w:val="de-AT"/>
    </w:rPr>
  </w:style>
  <w:style w:type="character" w:styleId="SchwacheHervorhebung">
    <w:name w:val="Subtle Emphasis"/>
    <w:basedOn w:val="Absatz-Standardschriftart"/>
    <w:uiPriority w:val="19"/>
    <w:qFormat/>
    <w:rsid w:val="00B0660B"/>
    <w:rPr>
      <w:i/>
      <w:iCs/>
      <w:color w:val="404040" w:themeColor="text1" w:themeTint="BF"/>
    </w:rPr>
  </w:style>
  <w:style w:type="character" w:styleId="Hervorhebung">
    <w:name w:val="Emphasis"/>
    <w:basedOn w:val="Absatz-Standardschriftart"/>
    <w:uiPriority w:val="20"/>
    <w:qFormat/>
    <w:rsid w:val="00B0660B"/>
    <w:rPr>
      <w:i/>
      <w:iCs/>
    </w:rPr>
  </w:style>
  <w:style w:type="character" w:styleId="Buchtitel">
    <w:name w:val="Book Title"/>
    <w:basedOn w:val="Absatz-Standardschriftart"/>
    <w:uiPriority w:val="33"/>
    <w:qFormat/>
    <w:rsid w:val="00B0660B"/>
    <w:rPr>
      <w:b/>
      <w:bCs/>
      <w:i/>
      <w:iCs/>
      <w:spacing w:val="5"/>
    </w:rPr>
  </w:style>
  <w:style w:type="paragraph" w:customStyle="1" w:styleId="Body">
    <w:name w:val="Body"/>
    <w:rsid w:val="00210DEB"/>
    <w:pPr>
      <w:spacing w:after="120" w:line="312" w:lineRule="auto"/>
    </w:pPr>
    <w:rPr>
      <w:rFonts w:ascii="Arial" w:eastAsia="Arial Unicode MS" w:hAnsi="Arial" w:cs="Arial Unicode MS"/>
      <w:color w:val="000000"/>
      <w:u w:color="000000"/>
      <w:lang w:eastAsia="de-DE"/>
    </w:rPr>
  </w:style>
  <w:style w:type="table" w:customStyle="1" w:styleId="Listentabelle3Akzent11">
    <w:name w:val="Listentabelle 3 – Akzent 11"/>
    <w:basedOn w:val="NormaleTabelle"/>
    <w:uiPriority w:val="48"/>
    <w:rsid w:val="00133361"/>
    <w:pPr>
      <w:spacing w:after="0" w:line="240" w:lineRule="auto"/>
    </w:pPr>
    <w:rPr>
      <w:sz w:val="24"/>
      <w:szCs w:val="24"/>
      <w:lang w:val="de-AT"/>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ntabelle3Akzent12">
    <w:name w:val="Listentabelle 3 – Akzent 12"/>
    <w:basedOn w:val="NormaleTabelle"/>
    <w:uiPriority w:val="48"/>
    <w:rsid w:val="00266CB2"/>
    <w:pPr>
      <w:spacing w:after="0" w:line="240" w:lineRule="auto"/>
    </w:pPr>
    <w:rPr>
      <w:sz w:val="24"/>
      <w:szCs w:val="24"/>
      <w:lang w:val="de-AT"/>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cPr>
      <w:vAlign w:val="center"/>
    </w:tcPr>
    <w:tblStylePr w:type="firstRow">
      <w:rPr>
        <w:b/>
        <w:bCs/>
        <w:color w:val="FFFFFF" w:themeColor="background1"/>
      </w:rPr>
      <w:tblPr/>
      <w:tcPr>
        <w:shd w:val="clear" w:color="auto" w:fill="4F81BD" w:themeFill="accent1"/>
        <w:vAlign w:val="center"/>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ListenabsatzZchn">
    <w:name w:val="Listenabsatz Zchn"/>
    <w:basedOn w:val="Absatz-Standardschriftart"/>
    <w:link w:val="Listenabsatz"/>
    <w:uiPriority w:val="34"/>
    <w:rsid w:val="00266CB2"/>
    <w:rPr>
      <w:rFonts w:ascii="PT Sans" w:hAnsi="PT Sans"/>
      <w:sz w:val="19"/>
      <w:szCs w:val="24"/>
      <w:lang w:val="en-GB" w:eastAsia="de-AT"/>
    </w:rPr>
  </w:style>
  <w:style w:type="numbering" w:customStyle="1" w:styleId="UnorderedList">
    <w:name w:val="Unordered List"/>
    <w:basedOn w:val="KeineListe"/>
    <w:uiPriority w:val="99"/>
    <w:rsid w:val="007A6240"/>
    <w:pPr>
      <w:numPr>
        <w:numId w:val="30"/>
      </w:numPr>
    </w:pPr>
  </w:style>
  <w:style w:type="paragraph" w:customStyle="1" w:styleId="Tabellentext">
    <w:name w:val="Tabellentext"/>
    <w:basedOn w:val="Standard"/>
    <w:link w:val="TabellentextZchn"/>
    <w:qFormat/>
    <w:rsid w:val="007A6240"/>
    <w:pPr>
      <w:spacing w:line="270" w:lineRule="atLeast"/>
    </w:pPr>
    <w:rPr>
      <w:rFonts w:asciiTheme="minorHAnsi" w:eastAsiaTheme="minorHAnsi" w:hAnsiTheme="minorHAnsi" w:cs="Times New Roman (Textkörper CS)"/>
      <w:bCs/>
      <w:color w:val="000000" w:themeColor="text1"/>
      <w:spacing w:val="4"/>
      <w:sz w:val="22"/>
      <w:lang w:val="de-AT" w:eastAsia="en-US"/>
    </w:rPr>
  </w:style>
  <w:style w:type="character" w:customStyle="1" w:styleId="TabellentextZchn">
    <w:name w:val="Tabellentext Zchn"/>
    <w:basedOn w:val="Absatz-Standardschriftart"/>
    <w:link w:val="Tabellentext"/>
    <w:rsid w:val="007A6240"/>
    <w:rPr>
      <w:rFonts w:cs="Times New Roman (Textkörper CS)"/>
      <w:bCs/>
      <w:color w:val="000000" w:themeColor="text1"/>
      <w:spacing w:val="4"/>
      <w:szCs w:val="24"/>
      <w:lang w:val="de-AT"/>
    </w:rPr>
  </w:style>
  <w:style w:type="table" w:customStyle="1" w:styleId="Listentabelle3Akzent120">
    <w:name w:val="Listentabelle 3 – Akzent 12"/>
    <w:basedOn w:val="NormaleTabelle"/>
    <w:next w:val="Listentabelle3Akzent12"/>
    <w:uiPriority w:val="48"/>
    <w:rsid w:val="007A6240"/>
    <w:pPr>
      <w:spacing w:after="0" w:line="240" w:lineRule="auto"/>
    </w:pPr>
    <w:rPr>
      <w:sz w:val="24"/>
      <w:szCs w:val="24"/>
      <w:lang w:val="de-AT"/>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cPr>
      <w:vAlign w:val="center"/>
    </w:tcPr>
    <w:tblStylePr w:type="firstRow">
      <w:rPr>
        <w:b/>
        <w:bCs/>
        <w:color w:val="FFFFFF" w:themeColor="background1"/>
      </w:rPr>
      <w:tblPr/>
      <w:tcPr>
        <w:shd w:val="clear" w:color="auto" w:fill="4F81BD" w:themeFill="accent1"/>
        <w:vAlign w:val="center"/>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ntabelle3Akzent111">
    <w:name w:val="Listentabelle 3 – Akzent 111"/>
    <w:basedOn w:val="NormaleTabelle"/>
    <w:uiPriority w:val="48"/>
    <w:rsid w:val="00273CF0"/>
    <w:pPr>
      <w:spacing w:after="0" w:line="240" w:lineRule="auto"/>
    </w:pPr>
    <w:rPr>
      <w:sz w:val="24"/>
      <w:szCs w:val="24"/>
      <w:lang w:val="de-AT"/>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styleId="Beschriftung">
    <w:name w:val="caption"/>
    <w:basedOn w:val="Standard"/>
    <w:next w:val="Standard"/>
    <w:uiPriority w:val="35"/>
    <w:unhideWhenUsed/>
    <w:qFormat/>
    <w:rsid w:val="00B8374F"/>
    <w:pPr>
      <w:keepNext/>
      <w:spacing w:after="120"/>
      <w:jc w:val="both"/>
    </w:pPr>
    <w:rPr>
      <w:rFonts w:ascii="Calibri" w:eastAsia="Calibri" w:hAnsi="Calibri"/>
      <w:i/>
      <w:iCs/>
      <w:color w:val="004A9B"/>
      <w:sz w:val="18"/>
      <w:szCs w:val="18"/>
      <w:lang w:val="en-US" w:eastAsia="en-US"/>
    </w:rPr>
  </w:style>
  <w:style w:type="paragraph" w:styleId="Titel">
    <w:name w:val="Title"/>
    <w:basedOn w:val="Standard"/>
    <w:next w:val="Standard"/>
    <w:link w:val="TitelZchn"/>
    <w:uiPriority w:val="10"/>
    <w:qFormat/>
    <w:rsid w:val="0046099A"/>
    <w:pPr>
      <w:spacing w:after="240"/>
      <w:contextualSpacing/>
      <w:jc w:val="both"/>
    </w:pPr>
    <w:rPr>
      <w:rFonts w:ascii="Calibri" w:eastAsiaTheme="majorEastAsia" w:hAnsi="Calibri" w:cstheme="majorBidi"/>
      <w:spacing w:val="-10"/>
      <w:kern w:val="28"/>
      <w:sz w:val="44"/>
      <w:szCs w:val="56"/>
      <w:lang w:eastAsia="en-US"/>
    </w:rPr>
  </w:style>
  <w:style w:type="character" w:customStyle="1" w:styleId="TitelZchn">
    <w:name w:val="Titel Zchn"/>
    <w:basedOn w:val="Absatz-Standardschriftart"/>
    <w:link w:val="Titel"/>
    <w:uiPriority w:val="10"/>
    <w:rsid w:val="0046099A"/>
    <w:rPr>
      <w:rFonts w:ascii="Calibri" w:eastAsiaTheme="majorEastAsia" w:hAnsi="Calibri" w:cstheme="majorBidi"/>
      <w:spacing w:val="-10"/>
      <w:kern w:val="28"/>
      <w:sz w:val="44"/>
      <w:szCs w:val="56"/>
      <w:lang w:val="en-GB"/>
    </w:rPr>
  </w:style>
  <w:style w:type="paragraph" w:styleId="Untertitel">
    <w:name w:val="Subtitle"/>
    <w:basedOn w:val="Standard"/>
    <w:next w:val="Standard"/>
    <w:link w:val="UntertitelZchn"/>
    <w:uiPriority w:val="11"/>
    <w:qFormat/>
    <w:rsid w:val="0046099A"/>
    <w:pPr>
      <w:numPr>
        <w:ilvl w:val="1"/>
      </w:numPr>
      <w:spacing w:after="200" w:line="276" w:lineRule="auto"/>
      <w:jc w:val="both"/>
    </w:pPr>
    <w:rPr>
      <w:rFonts w:asciiTheme="minorHAnsi" w:eastAsiaTheme="minorEastAsia" w:hAnsiTheme="minorHAnsi" w:cstheme="minorBidi"/>
      <w:b/>
      <w:sz w:val="28"/>
      <w:szCs w:val="22"/>
      <w:lang w:eastAsia="en-US"/>
    </w:rPr>
  </w:style>
  <w:style w:type="character" w:customStyle="1" w:styleId="UntertitelZchn">
    <w:name w:val="Untertitel Zchn"/>
    <w:basedOn w:val="Absatz-Standardschriftart"/>
    <w:link w:val="Untertitel"/>
    <w:uiPriority w:val="11"/>
    <w:rsid w:val="0046099A"/>
    <w:rPr>
      <w:rFonts w:eastAsiaTheme="minorEastAsia"/>
      <w:b/>
      <w:sz w:val="28"/>
      <w:lang w:val="en-GB"/>
    </w:rPr>
  </w:style>
  <w:style w:type="paragraph" w:customStyle="1" w:styleId="Hervorhebenunterstrichen">
    <w:name w:val="Hervorheben unterstrichen"/>
    <w:basedOn w:val="Lauftext"/>
    <w:link w:val="HervorhebenunterstrichenZchn"/>
    <w:qFormat/>
    <w:rsid w:val="00CC198A"/>
    <w:rPr>
      <w:u w:val="single"/>
    </w:rPr>
  </w:style>
  <w:style w:type="character" w:customStyle="1" w:styleId="LauftextZchn">
    <w:name w:val="Lauftext Zchn"/>
    <w:basedOn w:val="Absatz-Standardschriftart"/>
    <w:link w:val="Lauftext"/>
    <w:rsid w:val="00CC198A"/>
    <w:rPr>
      <w:rFonts w:cstheme="minorHAnsi"/>
      <w:color w:val="000000" w:themeColor="text1"/>
      <w:szCs w:val="19"/>
      <w:lang w:val="en-GB" w:eastAsia="de-AT"/>
    </w:rPr>
  </w:style>
  <w:style w:type="character" w:customStyle="1" w:styleId="HervorhebenunterstrichenZchn">
    <w:name w:val="Hervorheben unterstrichen Zchn"/>
    <w:basedOn w:val="LauftextZchn"/>
    <w:link w:val="Hervorhebenunterstrichen"/>
    <w:rsid w:val="00CC198A"/>
    <w:rPr>
      <w:rFonts w:cstheme="minorHAnsi"/>
      <w:color w:val="000000" w:themeColor="text1"/>
      <w:szCs w:val="19"/>
      <w:u w:val="single"/>
      <w:lang w:val="en-GB"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1357">
      <w:bodyDiv w:val="1"/>
      <w:marLeft w:val="0"/>
      <w:marRight w:val="0"/>
      <w:marTop w:val="0"/>
      <w:marBottom w:val="0"/>
      <w:divBdr>
        <w:top w:val="none" w:sz="0" w:space="0" w:color="auto"/>
        <w:left w:val="none" w:sz="0" w:space="0" w:color="auto"/>
        <w:bottom w:val="none" w:sz="0" w:space="0" w:color="auto"/>
        <w:right w:val="none" w:sz="0" w:space="0" w:color="auto"/>
      </w:divBdr>
    </w:div>
    <w:div w:id="58864136">
      <w:bodyDiv w:val="1"/>
      <w:marLeft w:val="0"/>
      <w:marRight w:val="0"/>
      <w:marTop w:val="0"/>
      <w:marBottom w:val="0"/>
      <w:divBdr>
        <w:top w:val="none" w:sz="0" w:space="0" w:color="auto"/>
        <w:left w:val="none" w:sz="0" w:space="0" w:color="auto"/>
        <w:bottom w:val="none" w:sz="0" w:space="0" w:color="auto"/>
        <w:right w:val="none" w:sz="0" w:space="0" w:color="auto"/>
      </w:divBdr>
    </w:div>
    <w:div w:id="161044514">
      <w:bodyDiv w:val="1"/>
      <w:marLeft w:val="0"/>
      <w:marRight w:val="0"/>
      <w:marTop w:val="0"/>
      <w:marBottom w:val="0"/>
      <w:divBdr>
        <w:top w:val="none" w:sz="0" w:space="0" w:color="auto"/>
        <w:left w:val="none" w:sz="0" w:space="0" w:color="auto"/>
        <w:bottom w:val="none" w:sz="0" w:space="0" w:color="auto"/>
        <w:right w:val="none" w:sz="0" w:space="0" w:color="auto"/>
      </w:divBdr>
    </w:div>
    <w:div w:id="323320957">
      <w:bodyDiv w:val="1"/>
      <w:marLeft w:val="0"/>
      <w:marRight w:val="0"/>
      <w:marTop w:val="0"/>
      <w:marBottom w:val="0"/>
      <w:divBdr>
        <w:top w:val="none" w:sz="0" w:space="0" w:color="auto"/>
        <w:left w:val="none" w:sz="0" w:space="0" w:color="auto"/>
        <w:bottom w:val="none" w:sz="0" w:space="0" w:color="auto"/>
        <w:right w:val="none" w:sz="0" w:space="0" w:color="auto"/>
      </w:divBdr>
    </w:div>
    <w:div w:id="331299696">
      <w:bodyDiv w:val="1"/>
      <w:marLeft w:val="0"/>
      <w:marRight w:val="0"/>
      <w:marTop w:val="0"/>
      <w:marBottom w:val="0"/>
      <w:divBdr>
        <w:top w:val="none" w:sz="0" w:space="0" w:color="auto"/>
        <w:left w:val="none" w:sz="0" w:space="0" w:color="auto"/>
        <w:bottom w:val="none" w:sz="0" w:space="0" w:color="auto"/>
        <w:right w:val="none" w:sz="0" w:space="0" w:color="auto"/>
      </w:divBdr>
    </w:div>
    <w:div w:id="377363869">
      <w:bodyDiv w:val="1"/>
      <w:marLeft w:val="0"/>
      <w:marRight w:val="0"/>
      <w:marTop w:val="0"/>
      <w:marBottom w:val="0"/>
      <w:divBdr>
        <w:top w:val="none" w:sz="0" w:space="0" w:color="auto"/>
        <w:left w:val="none" w:sz="0" w:space="0" w:color="auto"/>
        <w:bottom w:val="none" w:sz="0" w:space="0" w:color="auto"/>
        <w:right w:val="none" w:sz="0" w:space="0" w:color="auto"/>
      </w:divBdr>
    </w:div>
    <w:div w:id="402534684">
      <w:bodyDiv w:val="1"/>
      <w:marLeft w:val="0"/>
      <w:marRight w:val="0"/>
      <w:marTop w:val="0"/>
      <w:marBottom w:val="0"/>
      <w:divBdr>
        <w:top w:val="none" w:sz="0" w:space="0" w:color="auto"/>
        <w:left w:val="none" w:sz="0" w:space="0" w:color="auto"/>
        <w:bottom w:val="none" w:sz="0" w:space="0" w:color="auto"/>
        <w:right w:val="none" w:sz="0" w:space="0" w:color="auto"/>
      </w:divBdr>
    </w:div>
    <w:div w:id="413598782">
      <w:bodyDiv w:val="1"/>
      <w:marLeft w:val="0"/>
      <w:marRight w:val="0"/>
      <w:marTop w:val="0"/>
      <w:marBottom w:val="0"/>
      <w:divBdr>
        <w:top w:val="none" w:sz="0" w:space="0" w:color="auto"/>
        <w:left w:val="none" w:sz="0" w:space="0" w:color="auto"/>
        <w:bottom w:val="none" w:sz="0" w:space="0" w:color="auto"/>
        <w:right w:val="none" w:sz="0" w:space="0" w:color="auto"/>
      </w:divBdr>
    </w:div>
    <w:div w:id="507333398">
      <w:bodyDiv w:val="1"/>
      <w:marLeft w:val="0"/>
      <w:marRight w:val="0"/>
      <w:marTop w:val="0"/>
      <w:marBottom w:val="0"/>
      <w:divBdr>
        <w:top w:val="none" w:sz="0" w:space="0" w:color="auto"/>
        <w:left w:val="none" w:sz="0" w:space="0" w:color="auto"/>
        <w:bottom w:val="none" w:sz="0" w:space="0" w:color="auto"/>
        <w:right w:val="none" w:sz="0" w:space="0" w:color="auto"/>
      </w:divBdr>
      <w:divsChild>
        <w:div w:id="1599557535">
          <w:marLeft w:val="0"/>
          <w:marRight w:val="0"/>
          <w:marTop w:val="0"/>
          <w:marBottom w:val="0"/>
          <w:divBdr>
            <w:top w:val="none" w:sz="0" w:space="0" w:color="auto"/>
            <w:left w:val="none" w:sz="0" w:space="0" w:color="auto"/>
            <w:bottom w:val="none" w:sz="0" w:space="0" w:color="auto"/>
            <w:right w:val="none" w:sz="0" w:space="0" w:color="auto"/>
          </w:divBdr>
        </w:div>
      </w:divsChild>
    </w:div>
    <w:div w:id="559094797">
      <w:bodyDiv w:val="1"/>
      <w:marLeft w:val="0"/>
      <w:marRight w:val="0"/>
      <w:marTop w:val="0"/>
      <w:marBottom w:val="0"/>
      <w:divBdr>
        <w:top w:val="none" w:sz="0" w:space="0" w:color="auto"/>
        <w:left w:val="none" w:sz="0" w:space="0" w:color="auto"/>
        <w:bottom w:val="none" w:sz="0" w:space="0" w:color="auto"/>
        <w:right w:val="none" w:sz="0" w:space="0" w:color="auto"/>
      </w:divBdr>
    </w:div>
    <w:div w:id="579293575">
      <w:bodyDiv w:val="1"/>
      <w:marLeft w:val="0"/>
      <w:marRight w:val="0"/>
      <w:marTop w:val="0"/>
      <w:marBottom w:val="0"/>
      <w:divBdr>
        <w:top w:val="none" w:sz="0" w:space="0" w:color="auto"/>
        <w:left w:val="none" w:sz="0" w:space="0" w:color="auto"/>
        <w:bottom w:val="none" w:sz="0" w:space="0" w:color="auto"/>
        <w:right w:val="none" w:sz="0" w:space="0" w:color="auto"/>
      </w:divBdr>
    </w:div>
    <w:div w:id="632641128">
      <w:bodyDiv w:val="1"/>
      <w:marLeft w:val="0"/>
      <w:marRight w:val="0"/>
      <w:marTop w:val="0"/>
      <w:marBottom w:val="0"/>
      <w:divBdr>
        <w:top w:val="none" w:sz="0" w:space="0" w:color="auto"/>
        <w:left w:val="none" w:sz="0" w:space="0" w:color="auto"/>
        <w:bottom w:val="none" w:sz="0" w:space="0" w:color="auto"/>
        <w:right w:val="none" w:sz="0" w:space="0" w:color="auto"/>
      </w:divBdr>
    </w:div>
    <w:div w:id="639774042">
      <w:bodyDiv w:val="1"/>
      <w:marLeft w:val="0"/>
      <w:marRight w:val="0"/>
      <w:marTop w:val="0"/>
      <w:marBottom w:val="0"/>
      <w:divBdr>
        <w:top w:val="none" w:sz="0" w:space="0" w:color="auto"/>
        <w:left w:val="none" w:sz="0" w:space="0" w:color="auto"/>
        <w:bottom w:val="none" w:sz="0" w:space="0" w:color="auto"/>
        <w:right w:val="none" w:sz="0" w:space="0" w:color="auto"/>
      </w:divBdr>
    </w:div>
    <w:div w:id="690759540">
      <w:bodyDiv w:val="1"/>
      <w:marLeft w:val="0"/>
      <w:marRight w:val="0"/>
      <w:marTop w:val="0"/>
      <w:marBottom w:val="0"/>
      <w:divBdr>
        <w:top w:val="none" w:sz="0" w:space="0" w:color="auto"/>
        <w:left w:val="none" w:sz="0" w:space="0" w:color="auto"/>
        <w:bottom w:val="none" w:sz="0" w:space="0" w:color="auto"/>
        <w:right w:val="none" w:sz="0" w:space="0" w:color="auto"/>
      </w:divBdr>
    </w:div>
    <w:div w:id="833230075">
      <w:bodyDiv w:val="1"/>
      <w:marLeft w:val="0"/>
      <w:marRight w:val="0"/>
      <w:marTop w:val="0"/>
      <w:marBottom w:val="0"/>
      <w:divBdr>
        <w:top w:val="none" w:sz="0" w:space="0" w:color="auto"/>
        <w:left w:val="none" w:sz="0" w:space="0" w:color="auto"/>
        <w:bottom w:val="none" w:sz="0" w:space="0" w:color="auto"/>
        <w:right w:val="none" w:sz="0" w:space="0" w:color="auto"/>
      </w:divBdr>
      <w:divsChild>
        <w:div w:id="942028465">
          <w:marLeft w:val="0"/>
          <w:marRight w:val="0"/>
          <w:marTop w:val="0"/>
          <w:marBottom w:val="0"/>
          <w:divBdr>
            <w:top w:val="none" w:sz="0" w:space="0" w:color="auto"/>
            <w:left w:val="none" w:sz="0" w:space="0" w:color="auto"/>
            <w:bottom w:val="none" w:sz="0" w:space="0" w:color="auto"/>
            <w:right w:val="none" w:sz="0" w:space="0" w:color="auto"/>
          </w:divBdr>
        </w:div>
      </w:divsChild>
    </w:div>
    <w:div w:id="867261276">
      <w:bodyDiv w:val="1"/>
      <w:marLeft w:val="0"/>
      <w:marRight w:val="0"/>
      <w:marTop w:val="0"/>
      <w:marBottom w:val="0"/>
      <w:divBdr>
        <w:top w:val="none" w:sz="0" w:space="0" w:color="auto"/>
        <w:left w:val="none" w:sz="0" w:space="0" w:color="auto"/>
        <w:bottom w:val="none" w:sz="0" w:space="0" w:color="auto"/>
        <w:right w:val="none" w:sz="0" w:space="0" w:color="auto"/>
      </w:divBdr>
    </w:div>
    <w:div w:id="904101192">
      <w:bodyDiv w:val="1"/>
      <w:marLeft w:val="0"/>
      <w:marRight w:val="0"/>
      <w:marTop w:val="0"/>
      <w:marBottom w:val="0"/>
      <w:divBdr>
        <w:top w:val="none" w:sz="0" w:space="0" w:color="auto"/>
        <w:left w:val="none" w:sz="0" w:space="0" w:color="auto"/>
        <w:bottom w:val="none" w:sz="0" w:space="0" w:color="auto"/>
        <w:right w:val="none" w:sz="0" w:space="0" w:color="auto"/>
      </w:divBdr>
    </w:div>
    <w:div w:id="952519525">
      <w:bodyDiv w:val="1"/>
      <w:marLeft w:val="0"/>
      <w:marRight w:val="0"/>
      <w:marTop w:val="0"/>
      <w:marBottom w:val="0"/>
      <w:divBdr>
        <w:top w:val="none" w:sz="0" w:space="0" w:color="auto"/>
        <w:left w:val="none" w:sz="0" w:space="0" w:color="auto"/>
        <w:bottom w:val="none" w:sz="0" w:space="0" w:color="auto"/>
        <w:right w:val="none" w:sz="0" w:space="0" w:color="auto"/>
      </w:divBdr>
    </w:div>
    <w:div w:id="975989534">
      <w:bodyDiv w:val="1"/>
      <w:marLeft w:val="0"/>
      <w:marRight w:val="0"/>
      <w:marTop w:val="0"/>
      <w:marBottom w:val="0"/>
      <w:divBdr>
        <w:top w:val="none" w:sz="0" w:space="0" w:color="auto"/>
        <w:left w:val="none" w:sz="0" w:space="0" w:color="auto"/>
        <w:bottom w:val="none" w:sz="0" w:space="0" w:color="auto"/>
        <w:right w:val="none" w:sz="0" w:space="0" w:color="auto"/>
      </w:divBdr>
    </w:div>
    <w:div w:id="976297122">
      <w:bodyDiv w:val="1"/>
      <w:marLeft w:val="0"/>
      <w:marRight w:val="0"/>
      <w:marTop w:val="0"/>
      <w:marBottom w:val="0"/>
      <w:divBdr>
        <w:top w:val="none" w:sz="0" w:space="0" w:color="auto"/>
        <w:left w:val="none" w:sz="0" w:space="0" w:color="auto"/>
        <w:bottom w:val="none" w:sz="0" w:space="0" w:color="auto"/>
        <w:right w:val="none" w:sz="0" w:space="0" w:color="auto"/>
      </w:divBdr>
    </w:div>
    <w:div w:id="1001203075">
      <w:bodyDiv w:val="1"/>
      <w:marLeft w:val="0"/>
      <w:marRight w:val="0"/>
      <w:marTop w:val="0"/>
      <w:marBottom w:val="0"/>
      <w:divBdr>
        <w:top w:val="none" w:sz="0" w:space="0" w:color="auto"/>
        <w:left w:val="none" w:sz="0" w:space="0" w:color="auto"/>
        <w:bottom w:val="none" w:sz="0" w:space="0" w:color="auto"/>
        <w:right w:val="none" w:sz="0" w:space="0" w:color="auto"/>
      </w:divBdr>
    </w:div>
    <w:div w:id="1160077983">
      <w:bodyDiv w:val="1"/>
      <w:marLeft w:val="0"/>
      <w:marRight w:val="0"/>
      <w:marTop w:val="0"/>
      <w:marBottom w:val="0"/>
      <w:divBdr>
        <w:top w:val="none" w:sz="0" w:space="0" w:color="auto"/>
        <w:left w:val="none" w:sz="0" w:space="0" w:color="auto"/>
        <w:bottom w:val="none" w:sz="0" w:space="0" w:color="auto"/>
        <w:right w:val="none" w:sz="0" w:space="0" w:color="auto"/>
      </w:divBdr>
    </w:div>
    <w:div w:id="1200317254">
      <w:bodyDiv w:val="1"/>
      <w:marLeft w:val="0"/>
      <w:marRight w:val="0"/>
      <w:marTop w:val="0"/>
      <w:marBottom w:val="0"/>
      <w:divBdr>
        <w:top w:val="none" w:sz="0" w:space="0" w:color="auto"/>
        <w:left w:val="none" w:sz="0" w:space="0" w:color="auto"/>
        <w:bottom w:val="none" w:sz="0" w:space="0" w:color="auto"/>
        <w:right w:val="none" w:sz="0" w:space="0" w:color="auto"/>
      </w:divBdr>
    </w:div>
    <w:div w:id="1281372758">
      <w:bodyDiv w:val="1"/>
      <w:marLeft w:val="0"/>
      <w:marRight w:val="0"/>
      <w:marTop w:val="0"/>
      <w:marBottom w:val="0"/>
      <w:divBdr>
        <w:top w:val="none" w:sz="0" w:space="0" w:color="auto"/>
        <w:left w:val="none" w:sz="0" w:space="0" w:color="auto"/>
        <w:bottom w:val="none" w:sz="0" w:space="0" w:color="auto"/>
        <w:right w:val="none" w:sz="0" w:space="0" w:color="auto"/>
      </w:divBdr>
    </w:div>
    <w:div w:id="1337339727">
      <w:bodyDiv w:val="1"/>
      <w:marLeft w:val="0"/>
      <w:marRight w:val="0"/>
      <w:marTop w:val="0"/>
      <w:marBottom w:val="0"/>
      <w:divBdr>
        <w:top w:val="none" w:sz="0" w:space="0" w:color="auto"/>
        <w:left w:val="none" w:sz="0" w:space="0" w:color="auto"/>
        <w:bottom w:val="none" w:sz="0" w:space="0" w:color="auto"/>
        <w:right w:val="none" w:sz="0" w:space="0" w:color="auto"/>
      </w:divBdr>
    </w:div>
    <w:div w:id="1520773719">
      <w:bodyDiv w:val="1"/>
      <w:marLeft w:val="0"/>
      <w:marRight w:val="0"/>
      <w:marTop w:val="0"/>
      <w:marBottom w:val="0"/>
      <w:divBdr>
        <w:top w:val="none" w:sz="0" w:space="0" w:color="auto"/>
        <w:left w:val="none" w:sz="0" w:space="0" w:color="auto"/>
        <w:bottom w:val="none" w:sz="0" w:space="0" w:color="auto"/>
        <w:right w:val="none" w:sz="0" w:space="0" w:color="auto"/>
      </w:divBdr>
      <w:divsChild>
        <w:div w:id="74983552">
          <w:marLeft w:val="0"/>
          <w:marRight w:val="0"/>
          <w:marTop w:val="0"/>
          <w:marBottom w:val="0"/>
          <w:divBdr>
            <w:top w:val="none" w:sz="0" w:space="0" w:color="auto"/>
            <w:left w:val="none" w:sz="0" w:space="0" w:color="auto"/>
            <w:bottom w:val="none" w:sz="0" w:space="0" w:color="auto"/>
            <w:right w:val="none" w:sz="0" w:space="0" w:color="auto"/>
          </w:divBdr>
        </w:div>
        <w:div w:id="496530570">
          <w:marLeft w:val="0"/>
          <w:marRight w:val="0"/>
          <w:marTop w:val="0"/>
          <w:marBottom w:val="0"/>
          <w:divBdr>
            <w:top w:val="none" w:sz="0" w:space="0" w:color="auto"/>
            <w:left w:val="none" w:sz="0" w:space="0" w:color="auto"/>
            <w:bottom w:val="none" w:sz="0" w:space="0" w:color="auto"/>
            <w:right w:val="none" w:sz="0" w:space="0" w:color="auto"/>
          </w:divBdr>
        </w:div>
      </w:divsChild>
    </w:div>
    <w:div w:id="1561793227">
      <w:bodyDiv w:val="1"/>
      <w:marLeft w:val="0"/>
      <w:marRight w:val="0"/>
      <w:marTop w:val="0"/>
      <w:marBottom w:val="0"/>
      <w:divBdr>
        <w:top w:val="none" w:sz="0" w:space="0" w:color="auto"/>
        <w:left w:val="none" w:sz="0" w:space="0" w:color="auto"/>
        <w:bottom w:val="none" w:sz="0" w:space="0" w:color="auto"/>
        <w:right w:val="none" w:sz="0" w:space="0" w:color="auto"/>
      </w:divBdr>
    </w:div>
    <w:div w:id="1765809049">
      <w:bodyDiv w:val="1"/>
      <w:marLeft w:val="0"/>
      <w:marRight w:val="0"/>
      <w:marTop w:val="0"/>
      <w:marBottom w:val="0"/>
      <w:divBdr>
        <w:top w:val="none" w:sz="0" w:space="0" w:color="auto"/>
        <w:left w:val="none" w:sz="0" w:space="0" w:color="auto"/>
        <w:bottom w:val="none" w:sz="0" w:space="0" w:color="auto"/>
        <w:right w:val="none" w:sz="0" w:space="0" w:color="auto"/>
      </w:divBdr>
      <w:divsChild>
        <w:div w:id="845285806">
          <w:marLeft w:val="0"/>
          <w:marRight w:val="0"/>
          <w:marTop w:val="0"/>
          <w:marBottom w:val="0"/>
          <w:divBdr>
            <w:top w:val="none" w:sz="0" w:space="0" w:color="auto"/>
            <w:left w:val="none" w:sz="0" w:space="0" w:color="auto"/>
            <w:bottom w:val="none" w:sz="0" w:space="0" w:color="auto"/>
            <w:right w:val="none" w:sz="0" w:space="0" w:color="auto"/>
          </w:divBdr>
          <w:divsChild>
            <w:div w:id="300504295">
              <w:marLeft w:val="0"/>
              <w:marRight w:val="0"/>
              <w:marTop w:val="0"/>
              <w:marBottom w:val="0"/>
              <w:divBdr>
                <w:top w:val="none" w:sz="0" w:space="0" w:color="auto"/>
                <w:left w:val="none" w:sz="0" w:space="0" w:color="auto"/>
                <w:bottom w:val="none" w:sz="0" w:space="0" w:color="auto"/>
                <w:right w:val="none" w:sz="0" w:space="0" w:color="auto"/>
              </w:divBdr>
              <w:divsChild>
                <w:div w:id="842165233">
                  <w:marLeft w:val="0"/>
                  <w:marRight w:val="0"/>
                  <w:marTop w:val="0"/>
                  <w:marBottom w:val="0"/>
                  <w:divBdr>
                    <w:top w:val="none" w:sz="0" w:space="0" w:color="auto"/>
                    <w:left w:val="none" w:sz="0" w:space="0" w:color="auto"/>
                    <w:bottom w:val="none" w:sz="0" w:space="0" w:color="auto"/>
                    <w:right w:val="none" w:sz="0" w:space="0" w:color="auto"/>
                  </w:divBdr>
                  <w:divsChild>
                    <w:div w:id="3277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25823">
      <w:bodyDiv w:val="1"/>
      <w:marLeft w:val="0"/>
      <w:marRight w:val="0"/>
      <w:marTop w:val="0"/>
      <w:marBottom w:val="0"/>
      <w:divBdr>
        <w:top w:val="none" w:sz="0" w:space="0" w:color="auto"/>
        <w:left w:val="none" w:sz="0" w:space="0" w:color="auto"/>
        <w:bottom w:val="none" w:sz="0" w:space="0" w:color="auto"/>
        <w:right w:val="none" w:sz="0" w:space="0" w:color="auto"/>
      </w:divBdr>
      <w:divsChild>
        <w:div w:id="2036342549">
          <w:marLeft w:val="0"/>
          <w:marRight w:val="0"/>
          <w:marTop w:val="120"/>
          <w:marBottom w:val="360"/>
          <w:divBdr>
            <w:top w:val="none" w:sz="0" w:space="0" w:color="auto"/>
            <w:left w:val="none" w:sz="0" w:space="0" w:color="auto"/>
            <w:bottom w:val="none" w:sz="0" w:space="0" w:color="auto"/>
            <w:right w:val="none" w:sz="0" w:space="0" w:color="auto"/>
          </w:divBdr>
          <w:divsChild>
            <w:div w:id="2272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4815">
      <w:bodyDiv w:val="1"/>
      <w:marLeft w:val="0"/>
      <w:marRight w:val="0"/>
      <w:marTop w:val="0"/>
      <w:marBottom w:val="0"/>
      <w:divBdr>
        <w:top w:val="none" w:sz="0" w:space="0" w:color="auto"/>
        <w:left w:val="none" w:sz="0" w:space="0" w:color="auto"/>
        <w:bottom w:val="none" w:sz="0" w:space="0" w:color="auto"/>
        <w:right w:val="none" w:sz="0" w:space="0" w:color="auto"/>
      </w:divBdr>
      <w:divsChild>
        <w:div w:id="531578570">
          <w:marLeft w:val="547"/>
          <w:marRight w:val="0"/>
          <w:marTop w:val="0"/>
          <w:marBottom w:val="0"/>
          <w:divBdr>
            <w:top w:val="none" w:sz="0" w:space="0" w:color="auto"/>
            <w:left w:val="none" w:sz="0" w:space="0" w:color="auto"/>
            <w:bottom w:val="none" w:sz="0" w:space="0" w:color="auto"/>
            <w:right w:val="none" w:sz="0" w:space="0" w:color="auto"/>
          </w:divBdr>
        </w:div>
      </w:divsChild>
    </w:div>
    <w:div w:id="1939098954">
      <w:bodyDiv w:val="1"/>
      <w:marLeft w:val="0"/>
      <w:marRight w:val="0"/>
      <w:marTop w:val="0"/>
      <w:marBottom w:val="0"/>
      <w:divBdr>
        <w:top w:val="none" w:sz="0" w:space="0" w:color="auto"/>
        <w:left w:val="none" w:sz="0" w:space="0" w:color="auto"/>
        <w:bottom w:val="none" w:sz="0" w:space="0" w:color="auto"/>
        <w:right w:val="none" w:sz="0" w:space="0" w:color="auto"/>
      </w:divBdr>
      <w:divsChild>
        <w:div w:id="85657207">
          <w:marLeft w:val="0"/>
          <w:marRight w:val="0"/>
          <w:marTop w:val="0"/>
          <w:marBottom w:val="0"/>
          <w:divBdr>
            <w:top w:val="none" w:sz="0" w:space="0" w:color="auto"/>
            <w:left w:val="none" w:sz="0" w:space="0" w:color="auto"/>
            <w:bottom w:val="none" w:sz="0" w:space="0" w:color="auto"/>
            <w:right w:val="none" w:sz="0" w:space="0" w:color="auto"/>
          </w:divBdr>
        </w:div>
        <w:div w:id="143010140">
          <w:marLeft w:val="0"/>
          <w:marRight w:val="0"/>
          <w:marTop w:val="0"/>
          <w:marBottom w:val="0"/>
          <w:divBdr>
            <w:top w:val="none" w:sz="0" w:space="0" w:color="auto"/>
            <w:left w:val="none" w:sz="0" w:space="0" w:color="auto"/>
            <w:bottom w:val="none" w:sz="0" w:space="0" w:color="auto"/>
            <w:right w:val="none" w:sz="0" w:space="0" w:color="auto"/>
          </w:divBdr>
        </w:div>
        <w:div w:id="158884669">
          <w:marLeft w:val="0"/>
          <w:marRight w:val="0"/>
          <w:marTop w:val="0"/>
          <w:marBottom w:val="0"/>
          <w:divBdr>
            <w:top w:val="none" w:sz="0" w:space="0" w:color="auto"/>
            <w:left w:val="none" w:sz="0" w:space="0" w:color="auto"/>
            <w:bottom w:val="none" w:sz="0" w:space="0" w:color="auto"/>
            <w:right w:val="none" w:sz="0" w:space="0" w:color="auto"/>
          </w:divBdr>
        </w:div>
        <w:div w:id="171192311">
          <w:marLeft w:val="0"/>
          <w:marRight w:val="0"/>
          <w:marTop w:val="0"/>
          <w:marBottom w:val="0"/>
          <w:divBdr>
            <w:top w:val="none" w:sz="0" w:space="0" w:color="auto"/>
            <w:left w:val="none" w:sz="0" w:space="0" w:color="auto"/>
            <w:bottom w:val="none" w:sz="0" w:space="0" w:color="auto"/>
            <w:right w:val="none" w:sz="0" w:space="0" w:color="auto"/>
          </w:divBdr>
        </w:div>
        <w:div w:id="232399674">
          <w:marLeft w:val="0"/>
          <w:marRight w:val="0"/>
          <w:marTop w:val="0"/>
          <w:marBottom w:val="0"/>
          <w:divBdr>
            <w:top w:val="none" w:sz="0" w:space="0" w:color="auto"/>
            <w:left w:val="none" w:sz="0" w:space="0" w:color="auto"/>
            <w:bottom w:val="none" w:sz="0" w:space="0" w:color="auto"/>
            <w:right w:val="none" w:sz="0" w:space="0" w:color="auto"/>
          </w:divBdr>
        </w:div>
        <w:div w:id="285619509">
          <w:marLeft w:val="0"/>
          <w:marRight w:val="0"/>
          <w:marTop w:val="0"/>
          <w:marBottom w:val="0"/>
          <w:divBdr>
            <w:top w:val="none" w:sz="0" w:space="0" w:color="auto"/>
            <w:left w:val="none" w:sz="0" w:space="0" w:color="auto"/>
            <w:bottom w:val="none" w:sz="0" w:space="0" w:color="auto"/>
            <w:right w:val="none" w:sz="0" w:space="0" w:color="auto"/>
          </w:divBdr>
        </w:div>
        <w:div w:id="297535560">
          <w:marLeft w:val="0"/>
          <w:marRight w:val="0"/>
          <w:marTop w:val="0"/>
          <w:marBottom w:val="0"/>
          <w:divBdr>
            <w:top w:val="none" w:sz="0" w:space="0" w:color="auto"/>
            <w:left w:val="none" w:sz="0" w:space="0" w:color="auto"/>
            <w:bottom w:val="none" w:sz="0" w:space="0" w:color="auto"/>
            <w:right w:val="none" w:sz="0" w:space="0" w:color="auto"/>
          </w:divBdr>
        </w:div>
        <w:div w:id="331110656">
          <w:marLeft w:val="0"/>
          <w:marRight w:val="0"/>
          <w:marTop w:val="0"/>
          <w:marBottom w:val="0"/>
          <w:divBdr>
            <w:top w:val="none" w:sz="0" w:space="0" w:color="auto"/>
            <w:left w:val="none" w:sz="0" w:space="0" w:color="auto"/>
            <w:bottom w:val="none" w:sz="0" w:space="0" w:color="auto"/>
            <w:right w:val="none" w:sz="0" w:space="0" w:color="auto"/>
          </w:divBdr>
        </w:div>
        <w:div w:id="363360983">
          <w:marLeft w:val="0"/>
          <w:marRight w:val="0"/>
          <w:marTop w:val="0"/>
          <w:marBottom w:val="0"/>
          <w:divBdr>
            <w:top w:val="none" w:sz="0" w:space="0" w:color="auto"/>
            <w:left w:val="none" w:sz="0" w:space="0" w:color="auto"/>
            <w:bottom w:val="none" w:sz="0" w:space="0" w:color="auto"/>
            <w:right w:val="none" w:sz="0" w:space="0" w:color="auto"/>
          </w:divBdr>
        </w:div>
        <w:div w:id="536822634">
          <w:marLeft w:val="0"/>
          <w:marRight w:val="0"/>
          <w:marTop w:val="0"/>
          <w:marBottom w:val="0"/>
          <w:divBdr>
            <w:top w:val="none" w:sz="0" w:space="0" w:color="auto"/>
            <w:left w:val="none" w:sz="0" w:space="0" w:color="auto"/>
            <w:bottom w:val="none" w:sz="0" w:space="0" w:color="auto"/>
            <w:right w:val="none" w:sz="0" w:space="0" w:color="auto"/>
          </w:divBdr>
        </w:div>
        <w:div w:id="608976793">
          <w:marLeft w:val="0"/>
          <w:marRight w:val="0"/>
          <w:marTop w:val="0"/>
          <w:marBottom w:val="0"/>
          <w:divBdr>
            <w:top w:val="none" w:sz="0" w:space="0" w:color="auto"/>
            <w:left w:val="none" w:sz="0" w:space="0" w:color="auto"/>
            <w:bottom w:val="none" w:sz="0" w:space="0" w:color="auto"/>
            <w:right w:val="none" w:sz="0" w:space="0" w:color="auto"/>
          </w:divBdr>
        </w:div>
        <w:div w:id="751974466">
          <w:marLeft w:val="0"/>
          <w:marRight w:val="0"/>
          <w:marTop w:val="0"/>
          <w:marBottom w:val="0"/>
          <w:divBdr>
            <w:top w:val="none" w:sz="0" w:space="0" w:color="auto"/>
            <w:left w:val="none" w:sz="0" w:space="0" w:color="auto"/>
            <w:bottom w:val="none" w:sz="0" w:space="0" w:color="auto"/>
            <w:right w:val="none" w:sz="0" w:space="0" w:color="auto"/>
          </w:divBdr>
        </w:div>
        <w:div w:id="903226339">
          <w:marLeft w:val="0"/>
          <w:marRight w:val="0"/>
          <w:marTop w:val="0"/>
          <w:marBottom w:val="0"/>
          <w:divBdr>
            <w:top w:val="none" w:sz="0" w:space="0" w:color="auto"/>
            <w:left w:val="none" w:sz="0" w:space="0" w:color="auto"/>
            <w:bottom w:val="none" w:sz="0" w:space="0" w:color="auto"/>
            <w:right w:val="none" w:sz="0" w:space="0" w:color="auto"/>
          </w:divBdr>
        </w:div>
        <w:div w:id="1015418856">
          <w:marLeft w:val="0"/>
          <w:marRight w:val="0"/>
          <w:marTop w:val="0"/>
          <w:marBottom w:val="0"/>
          <w:divBdr>
            <w:top w:val="none" w:sz="0" w:space="0" w:color="auto"/>
            <w:left w:val="none" w:sz="0" w:space="0" w:color="auto"/>
            <w:bottom w:val="none" w:sz="0" w:space="0" w:color="auto"/>
            <w:right w:val="none" w:sz="0" w:space="0" w:color="auto"/>
          </w:divBdr>
        </w:div>
        <w:div w:id="1061948567">
          <w:marLeft w:val="0"/>
          <w:marRight w:val="0"/>
          <w:marTop w:val="0"/>
          <w:marBottom w:val="0"/>
          <w:divBdr>
            <w:top w:val="none" w:sz="0" w:space="0" w:color="auto"/>
            <w:left w:val="none" w:sz="0" w:space="0" w:color="auto"/>
            <w:bottom w:val="none" w:sz="0" w:space="0" w:color="auto"/>
            <w:right w:val="none" w:sz="0" w:space="0" w:color="auto"/>
          </w:divBdr>
        </w:div>
        <w:div w:id="1201013579">
          <w:marLeft w:val="0"/>
          <w:marRight w:val="0"/>
          <w:marTop w:val="0"/>
          <w:marBottom w:val="0"/>
          <w:divBdr>
            <w:top w:val="none" w:sz="0" w:space="0" w:color="auto"/>
            <w:left w:val="none" w:sz="0" w:space="0" w:color="auto"/>
            <w:bottom w:val="none" w:sz="0" w:space="0" w:color="auto"/>
            <w:right w:val="none" w:sz="0" w:space="0" w:color="auto"/>
          </w:divBdr>
        </w:div>
        <w:div w:id="1241669873">
          <w:marLeft w:val="0"/>
          <w:marRight w:val="0"/>
          <w:marTop w:val="0"/>
          <w:marBottom w:val="0"/>
          <w:divBdr>
            <w:top w:val="none" w:sz="0" w:space="0" w:color="auto"/>
            <w:left w:val="none" w:sz="0" w:space="0" w:color="auto"/>
            <w:bottom w:val="none" w:sz="0" w:space="0" w:color="auto"/>
            <w:right w:val="none" w:sz="0" w:space="0" w:color="auto"/>
          </w:divBdr>
        </w:div>
        <w:div w:id="1286809535">
          <w:marLeft w:val="0"/>
          <w:marRight w:val="0"/>
          <w:marTop w:val="0"/>
          <w:marBottom w:val="0"/>
          <w:divBdr>
            <w:top w:val="none" w:sz="0" w:space="0" w:color="auto"/>
            <w:left w:val="none" w:sz="0" w:space="0" w:color="auto"/>
            <w:bottom w:val="none" w:sz="0" w:space="0" w:color="auto"/>
            <w:right w:val="none" w:sz="0" w:space="0" w:color="auto"/>
          </w:divBdr>
        </w:div>
        <w:div w:id="1322078236">
          <w:marLeft w:val="0"/>
          <w:marRight w:val="0"/>
          <w:marTop w:val="0"/>
          <w:marBottom w:val="0"/>
          <w:divBdr>
            <w:top w:val="none" w:sz="0" w:space="0" w:color="auto"/>
            <w:left w:val="none" w:sz="0" w:space="0" w:color="auto"/>
            <w:bottom w:val="none" w:sz="0" w:space="0" w:color="auto"/>
            <w:right w:val="none" w:sz="0" w:space="0" w:color="auto"/>
          </w:divBdr>
        </w:div>
        <w:div w:id="1377664063">
          <w:marLeft w:val="0"/>
          <w:marRight w:val="0"/>
          <w:marTop w:val="0"/>
          <w:marBottom w:val="0"/>
          <w:divBdr>
            <w:top w:val="none" w:sz="0" w:space="0" w:color="auto"/>
            <w:left w:val="none" w:sz="0" w:space="0" w:color="auto"/>
            <w:bottom w:val="none" w:sz="0" w:space="0" w:color="auto"/>
            <w:right w:val="none" w:sz="0" w:space="0" w:color="auto"/>
          </w:divBdr>
        </w:div>
        <w:div w:id="1409039118">
          <w:marLeft w:val="0"/>
          <w:marRight w:val="0"/>
          <w:marTop w:val="0"/>
          <w:marBottom w:val="0"/>
          <w:divBdr>
            <w:top w:val="none" w:sz="0" w:space="0" w:color="auto"/>
            <w:left w:val="none" w:sz="0" w:space="0" w:color="auto"/>
            <w:bottom w:val="none" w:sz="0" w:space="0" w:color="auto"/>
            <w:right w:val="none" w:sz="0" w:space="0" w:color="auto"/>
          </w:divBdr>
        </w:div>
        <w:div w:id="1426801404">
          <w:marLeft w:val="0"/>
          <w:marRight w:val="0"/>
          <w:marTop w:val="0"/>
          <w:marBottom w:val="0"/>
          <w:divBdr>
            <w:top w:val="none" w:sz="0" w:space="0" w:color="auto"/>
            <w:left w:val="none" w:sz="0" w:space="0" w:color="auto"/>
            <w:bottom w:val="none" w:sz="0" w:space="0" w:color="auto"/>
            <w:right w:val="none" w:sz="0" w:space="0" w:color="auto"/>
          </w:divBdr>
        </w:div>
        <w:div w:id="1436290943">
          <w:marLeft w:val="0"/>
          <w:marRight w:val="0"/>
          <w:marTop w:val="0"/>
          <w:marBottom w:val="0"/>
          <w:divBdr>
            <w:top w:val="none" w:sz="0" w:space="0" w:color="auto"/>
            <w:left w:val="none" w:sz="0" w:space="0" w:color="auto"/>
            <w:bottom w:val="none" w:sz="0" w:space="0" w:color="auto"/>
            <w:right w:val="none" w:sz="0" w:space="0" w:color="auto"/>
          </w:divBdr>
        </w:div>
        <w:div w:id="1438674275">
          <w:marLeft w:val="0"/>
          <w:marRight w:val="0"/>
          <w:marTop w:val="0"/>
          <w:marBottom w:val="0"/>
          <w:divBdr>
            <w:top w:val="none" w:sz="0" w:space="0" w:color="auto"/>
            <w:left w:val="none" w:sz="0" w:space="0" w:color="auto"/>
            <w:bottom w:val="none" w:sz="0" w:space="0" w:color="auto"/>
            <w:right w:val="none" w:sz="0" w:space="0" w:color="auto"/>
          </w:divBdr>
        </w:div>
        <w:div w:id="1449623136">
          <w:marLeft w:val="0"/>
          <w:marRight w:val="0"/>
          <w:marTop w:val="0"/>
          <w:marBottom w:val="0"/>
          <w:divBdr>
            <w:top w:val="none" w:sz="0" w:space="0" w:color="auto"/>
            <w:left w:val="none" w:sz="0" w:space="0" w:color="auto"/>
            <w:bottom w:val="none" w:sz="0" w:space="0" w:color="auto"/>
            <w:right w:val="none" w:sz="0" w:space="0" w:color="auto"/>
          </w:divBdr>
        </w:div>
        <w:div w:id="1494757133">
          <w:marLeft w:val="0"/>
          <w:marRight w:val="0"/>
          <w:marTop w:val="0"/>
          <w:marBottom w:val="0"/>
          <w:divBdr>
            <w:top w:val="none" w:sz="0" w:space="0" w:color="auto"/>
            <w:left w:val="none" w:sz="0" w:space="0" w:color="auto"/>
            <w:bottom w:val="none" w:sz="0" w:space="0" w:color="auto"/>
            <w:right w:val="none" w:sz="0" w:space="0" w:color="auto"/>
          </w:divBdr>
        </w:div>
        <w:div w:id="1516578888">
          <w:marLeft w:val="0"/>
          <w:marRight w:val="0"/>
          <w:marTop w:val="0"/>
          <w:marBottom w:val="0"/>
          <w:divBdr>
            <w:top w:val="none" w:sz="0" w:space="0" w:color="auto"/>
            <w:left w:val="none" w:sz="0" w:space="0" w:color="auto"/>
            <w:bottom w:val="none" w:sz="0" w:space="0" w:color="auto"/>
            <w:right w:val="none" w:sz="0" w:space="0" w:color="auto"/>
          </w:divBdr>
        </w:div>
        <w:div w:id="1531335151">
          <w:marLeft w:val="0"/>
          <w:marRight w:val="0"/>
          <w:marTop w:val="0"/>
          <w:marBottom w:val="0"/>
          <w:divBdr>
            <w:top w:val="none" w:sz="0" w:space="0" w:color="auto"/>
            <w:left w:val="none" w:sz="0" w:space="0" w:color="auto"/>
            <w:bottom w:val="none" w:sz="0" w:space="0" w:color="auto"/>
            <w:right w:val="none" w:sz="0" w:space="0" w:color="auto"/>
          </w:divBdr>
        </w:div>
        <w:div w:id="1553730059">
          <w:marLeft w:val="0"/>
          <w:marRight w:val="0"/>
          <w:marTop w:val="0"/>
          <w:marBottom w:val="0"/>
          <w:divBdr>
            <w:top w:val="none" w:sz="0" w:space="0" w:color="auto"/>
            <w:left w:val="none" w:sz="0" w:space="0" w:color="auto"/>
            <w:bottom w:val="none" w:sz="0" w:space="0" w:color="auto"/>
            <w:right w:val="none" w:sz="0" w:space="0" w:color="auto"/>
          </w:divBdr>
        </w:div>
        <w:div w:id="1574195111">
          <w:marLeft w:val="0"/>
          <w:marRight w:val="0"/>
          <w:marTop w:val="0"/>
          <w:marBottom w:val="0"/>
          <w:divBdr>
            <w:top w:val="none" w:sz="0" w:space="0" w:color="auto"/>
            <w:left w:val="none" w:sz="0" w:space="0" w:color="auto"/>
            <w:bottom w:val="none" w:sz="0" w:space="0" w:color="auto"/>
            <w:right w:val="none" w:sz="0" w:space="0" w:color="auto"/>
          </w:divBdr>
        </w:div>
        <w:div w:id="1578633830">
          <w:marLeft w:val="0"/>
          <w:marRight w:val="0"/>
          <w:marTop w:val="0"/>
          <w:marBottom w:val="0"/>
          <w:divBdr>
            <w:top w:val="none" w:sz="0" w:space="0" w:color="auto"/>
            <w:left w:val="none" w:sz="0" w:space="0" w:color="auto"/>
            <w:bottom w:val="none" w:sz="0" w:space="0" w:color="auto"/>
            <w:right w:val="none" w:sz="0" w:space="0" w:color="auto"/>
          </w:divBdr>
        </w:div>
        <w:div w:id="1710450427">
          <w:marLeft w:val="0"/>
          <w:marRight w:val="0"/>
          <w:marTop w:val="0"/>
          <w:marBottom w:val="0"/>
          <w:divBdr>
            <w:top w:val="none" w:sz="0" w:space="0" w:color="auto"/>
            <w:left w:val="none" w:sz="0" w:space="0" w:color="auto"/>
            <w:bottom w:val="none" w:sz="0" w:space="0" w:color="auto"/>
            <w:right w:val="none" w:sz="0" w:space="0" w:color="auto"/>
          </w:divBdr>
        </w:div>
        <w:div w:id="1748335802">
          <w:marLeft w:val="0"/>
          <w:marRight w:val="0"/>
          <w:marTop w:val="0"/>
          <w:marBottom w:val="0"/>
          <w:divBdr>
            <w:top w:val="none" w:sz="0" w:space="0" w:color="auto"/>
            <w:left w:val="none" w:sz="0" w:space="0" w:color="auto"/>
            <w:bottom w:val="none" w:sz="0" w:space="0" w:color="auto"/>
            <w:right w:val="none" w:sz="0" w:space="0" w:color="auto"/>
          </w:divBdr>
        </w:div>
        <w:div w:id="2027170578">
          <w:marLeft w:val="0"/>
          <w:marRight w:val="0"/>
          <w:marTop w:val="0"/>
          <w:marBottom w:val="0"/>
          <w:divBdr>
            <w:top w:val="none" w:sz="0" w:space="0" w:color="auto"/>
            <w:left w:val="none" w:sz="0" w:space="0" w:color="auto"/>
            <w:bottom w:val="none" w:sz="0" w:space="0" w:color="auto"/>
            <w:right w:val="none" w:sz="0" w:space="0" w:color="auto"/>
          </w:divBdr>
        </w:div>
        <w:div w:id="2037920411">
          <w:marLeft w:val="0"/>
          <w:marRight w:val="0"/>
          <w:marTop w:val="0"/>
          <w:marBottom w:val="0"/>
          <w:divBdr>
            <w:top w:val="none" w:sz="0" w:space="0" w:color="auto"/>
            <w:left w:val="none" w:sz="0" w:space="0" w:color="auto"/>
            <w:bottom w:val="none" w:sz="0" w:space="0" w:color="auto"/>
            <w:right w:val="none" w:sz="0" w:space="0" w:color="auto"/>
          </w:divBdr>
        </w:div>
        <w:div w:id="2076005349">
          <w:marLeft w:val="0"/>
          <w:marRight w:val="0"/>
          <w:marTop w:val="0"/>
          <w:marBottom w:val="0"/>
          <w:divBdr>
            <w:top w:val="none" w:sz="0" w:space="0" w:color="auto"/>
            <w:left w:val="none" w:sz="0" w:space="0" w:color="auto"/>
            <w:bottom w:val="none" w:sz="0" w:space="0" w:color="auto"/>
            <w:right w:val="none" w:sz="0" w:space="0" w:color="auto"/>
          </w:divBdr>
        </w:div>
      </w:divsChild>
    </w:div>
    <w:div w:id="2003464720">
      <w:bodyDiv w:val="1"/>
      <w:marLeft w:val="0"/>
      <w:marRight w:val="0"/>
      <w:marTop w:val="0"/>
      <w:marBottom w:val="0"/>
      <w:divBdr>
        <w:top w:val="none" w:sz="0" w:space="0" w:color="auto"/>
        <w:left w:val="none" w:sz="0" w:space="0" w:color="auto"/>
        <w:bottom w:val="none" w:sz="0" w:space="0" w:color="auto"/>
        <w:right w:val="none" w:sz="0" w:space="0" w:color="auto"/>
      </w:divBdr>
      <w:divsChild>
        <w:div w:id="53551381">
          <w:marLeft w:val="0"/>
          <w:marRight w:val="0"/>
          <w:marTop w:val="0"/>
          <w:marBottom w:val="0"/>
          <w:divBdr>
            <w:top w:val="none" w:sz="0" w:space="0" w:color="auto"/>
            <w:left w:val="none" w:sz="0" w:space="0" w:color="auto"/>
            <w:bottom w:val="none" w:sz="0" w:space="0" w:color="auto"/>
            <w:right w:val="none" w:sz="0" w:space="0" w:color="auto"/>
          </w:divBdr>
        </w:div>
        <w:div w:id="55397785">
          <w:marLeft w:val="0"/>
          <w:marRight w:val="0"/>
          <w:marTop w:val="0"/>
          <w:marBottom w:val="0"/>
          <w:divBdr>
            <w:top w:val="none" w:sz="0" w:space="0" w:color="auto"/>
            <w:left w:val="none" w:sz="0" w:space="0" w:color="auto"/>
            <w:bottom w:val="none" w:sz="0" w:space="0" w:color="auto"/>
            <w:right w:val="none" w:sz="0" w:space="0" w:color="auto"/>
          </w:divBdr>
        </w:div>
        <w:div w:id="65886042">
          <w:marLeft w:val="0"/>
          <w:marRight w:val="0"/>
          <w:marTop w:val="0"/>
          <w:marBottom w:val="0"/>
          <w:divBdr>
            <w:top w:val="none" w:sz="0" w:space="0" w:color="auto"/>
            <w:left w:val="none" w:sz="0" w:space="0" w:color="auto"/>
            <w:bottom w:val="none" w:sz="0" w:space="0" w:color="auto"/>
            <w:right w:val="none" w:sz="0" w:space="0" w:color="auto"/>
          </w:divBdr>
        </w:div>
        <w:div w:id="84158078">
          <w:marLeft w:val="0"/>
          <w:marRight w:val="0"/>
          <w:marTop w:val="0"/>
          <w:marBottom w:val="0"/>
          <w:divBdr>
            <w:top w:val="none" w:sz="0" w:space="0" w:color="auto"/>
            <w:left w:val="none" w:sz="0" w:space="0" w:color="auto"/>
            <w:bottom w:val="none" w:sz="0" w:space="0" w:color="auto"/>
            <w:right w:val="none" w:sz="0" w:space="0" w:color="auto"/>
          </w:divBdr>
        </w:div>
        <w:div w:id="108135441">
          <w:marLeft w:val="0"/>
          <w:marRight w:val="0"/>
          <w:marTop w:val="0"/>
          <w:marBottom w:val="0"/>
          <w:divBdr>
            <w:top w:val="none" w:sz="0" w:space="0" w:color="auto"/>
            <w:left w:val="none" w:sz="0" w:space="0" w:color="auto"/>
            <w:bottom w:val="none" w:sz="0" w:space="0" w:color="auto"/>
            <w:right w:val="none" w:sz="0" w:space="0" w:color="auto"/>
          </w:divBdr>
        </w:div>
        <w:div w:id="179052273">
          <w:marLeft w:val="0"/>
          <w:marRight w:val="0"/>
          <w:marTop w:val="0"/>
          <w:marBottom w:val="0"/>
          <w:divBdr>
            <w:top w:val="none" w:sz="0" w:space="0" w:color="auto"/>
            <w:left w:val="none" w:sz="0" w:space="0" w:color="auto"/>
            <w:bottom w:val="none" w:sz="0" w:space="0" w:color="auto"/>
            <w:right w:val="none" w:sz="0" w:space="0" w:color="auto"/>
          </w:divBdr>
        </w:div>
        <w:div w:id="229660349">
          <w:marLeft w:val="0"/>
          <w:marRight w:val="0"/>
          <w:marTop w:val="0"/>
          <w:marBottom w:val="0"/>
          <w:divBdr>
            <w:top w:val="none" w:sz="0" w:space="0" w:color="auto"/>
            <w:left w:val="none" w:sz="0" w:space="0" w:color="auto"/>
            <w:bottom w:val="none" w:sz="0" w:space="0" w:color="auto"/>
            <w:right w:val="none" w:sz="0" w:space="0" w:color="auto"/>
          </w:divBdr>
        </w:div>
        <w:div w:id="230771160">
          <w:marLeft w:val="0"/>
          <w:marRight w:val="0"/>
          <w:marTop w:val="0"/>
          <w:marBottom w:val="0"/>
          <w:divBdr>
            <w:top w:val="none" w:sz="0" w:space="0" w:color="auto"/>
            <w:left w:val="none" w:sz="0" w:space="0" w:color="auto"/>
            <w:bottom w:val="none" w:sz="0" w:space="0" w:color="auto"/>
            <w:right w:val="none" w:sz="0" w:space="0" w:color="auto"/>
          </w:divBdr>
        </w:div>
        <w:div w:id="286354288">
          <w:marLeft w:val="0"/>
          <w:marRight w:val="0"/>
          <w:marTop w:val="0"/>
          <w:marBottom w:val="0"/>
          <w:divBdr>
            <w:top w:val="none" w:sz="0" w:space="0" w:color="auto"/>
            <w:left w:val="none" w:sz="0" w:space="0" w:color="auto"/>
            <w:bottom w:val="none" w:sz="0" w:space="0" w:color="auto"/>
            <w:right w:val="none" w:sz="0" w:space="0" w:color="auto"/>
          </w:divBdr>
        </w:div>
        <w:div w:id="361975652">
          <w:marLeft w:val="0"/>
          <w:marRight w:val="0"/>
          <w:marTop w:val="0"/>
          <w:marBottom w:val="0"/>
          <w:divBdr>
            <w:top w:val="none" w:sz="0" w:space="0" w:color="auto"/>
            <w:left w:val="none" w:sz="0" w:space="0" w:color="auto"/>
            <w:bottom w:val="none" w:sz="0" w:space="0" w:color="auto"/>
            <w:right w:val="none" w:sz="0" w:space="0" w:color="auto"/>
          </w:divBdr>
        </w:div>
        <w:div w:id="391930644">
          <w:marLeft w:val="0"/>
          <w:marRight w:val="0"/>
          <w:marTop w:val="0"/>
          <w:marBottom w:val="0"/>
          <w:divBdr>
            <w:top w:val="none" w:sz="0" w:space="0" w:color="auto"/>
            <w:left w:val="none" w:sz="0" w:space="0" w:color="auto"/>
            <w:bottom w:val="none" w:sz="0" w:space="0" w:color="auto"/>
            <w:right w:val="none" w:sz="0" w:space="0" w:color="auto"/>
          </w:divBdr>
        </w:div>
        <w:div w:id="488982364">
          <w:marLeft w:val="0"/>
          <w:marRight w:val="0"/>
          <w:marTop w:val="0"/>
          <w:marBottom w:val="0"/>
          <w:divBdr>
            <w:top w:val="none" w:sz="0" w:space="0" w:color="auto"/>
            <w:left w:val="none" w:sz="0" w:space="0" w:color="auto"/>
            <w:bottom w:val="none" w:sz="0" w:space="0" w:color="auto"/>
            <w:right w:val="none" w:sz="0" w:space="0" w:color="auto"/>
          </w:divBdr>
        </w:div>
        <w:div w:id="556165110">
          <w:marLeft w:val="0"/>
          <w:marRight w:val="0"/>
          <w:marTop w:val="0"/>
          <w:marBottom w:val="0"/>
          <w:divBdr>
            <w:top w:val="none" w:sz="0" w:space="0" w:color="auto"/>
            <w:left w:val="none" w:sz="0" w:space="0" w:color="auto"/>
            <w:bottom w:val="none" w:sz="0" w:space="0" w:color="auto"/>
            <w:right w:val="none" w:sz="0" w:space="0" w:color="auto"/>
          </w:divBdr>
        </w:div>
        <w:div w:id="624656266">
          <w:marLeft w:val="0"/>
          <w:marRight w:val="0"/>
          <w:marTop w:val="0"/>
          <w:marBottom w:val="0"/>
          <w:divBdr>
            <w:top w:val="none" w:sz="0" w:space="0" w:color="auto"/>
            <w:left w:val="none" w:sz="0" w:space="0" w:color="auto"/>
            <w:bottom w:val="none" w:sz="0" w:space="0" w:color="auto"/>
            <w:right w:val="none" w:sz="0" w:space="0" w:color="auto"/>
          </w:divBdr>
        </w:div>
        <w:div w:id="662398052">
          <w:marLeft w:val="0"/>
          <w:marRight w:val="0"/>
          <w:marTop w:val="0"/>
          <w:marBottom w:val="0"/>
          <w:divBdr>
            <w:top w:val="none" w:sz="0" w:space="0" w:color="auto"/>
            <w:left w:val="none" w:sz="0" w:space="0" w:color="auto"/>
            <w:bottom w:val="none" w:sz="0" w:space="0" w:color="auto"/>
            <w:right w:val="none" w:sz="0" w:space="0" w:color="auto"/>
          </w:divBdr>
        </w:div>
        <w:div w:id="804814554">
          <w:marLeft w:val="0"/>
          <w:marRight w:val="0"/>
          <w:marTop w:val="0"/>
          <w:marBottom w:val="0"/>
          <w:divBdr>
            <w:top w:val="none" w:sz="0" w:space="0" w:color="auto"/>
            <w:left w:val="none" w:sz="0" w:space="0" w:color="auto"/>
            <w:bottom w:val="none" w:sz="0" w:space="0" w:color="auto"/>
            <w:right w:val="none" w:sz="0" w:space="0" w:color="auto"/>
          </w:divBdr>
        </w:div>
        <w:div w:id="812720701">
          <w:marLeft w:val="0"/>
          <w:marRight w:val="0"/>
          <w:marTop w:val="0"/>
          <w:marBottom w:val="0"/>
          <w:divBdr>
            <w:top w:val="none" w:sz="0" w:space="0" w:color="auto"/>
            <w:left w:val="none" w:sz="0" w:space="0" w:color="auto"/>
            <w:bottom w:val="none" w:sz="0" w:space="0" w:color="auto"/>
            <w:right w:val="none" w:sz="0" w:space="0" w:color="auto"/>
          </w:divBdr>
        </w:div>
        <w:div w:id="825785782">
          <w:marLeft w:val="0"/>
          <w:marRight w:val="0"/>
          <w:marTop w:val="0"/>
          <w:marBottom w:val="0"/>
          <w:divBdr>
            <w:top w:val="none" w:sz="0" w:space="0" w:color="auto"/>
            <w:left w:val="none" w:sz="0" w:space="0" w:color="auto"/>
            <w:bottom w:val="none" w:sz="0" w:space="0" w:color="auto"/>
            <w:right w:val="none" w:sz="0" w:space="0" w:color="auto"/>
          </w:divBdr>
        </w:div>
        <w:div w:id="896746387">
          <w:marLeft w:val="0"/>
          <w:marRight w:val="0"/>
          <w:marTop w:val="0"/>
          <w:marBottom w:val="0"/>
          <w:divBdr>
            <w:top w:val="none" w:sz="0" w:space="0" w:color="auto"/>
            <w:left w:val="none" w:sz="0" w:space="0" w:color="auto"/>
            <w:bottom w:val="none" w:sz="0" w:space="0" w:color="auto"/>
            <w:right w:val="none" w:sz="0" w:space="0" w:color="auto"/>
          </w:divBdr>
        </w:div>
        <w:div w:id="908923931">
          <w:marLeft w:val="0"/>
          <w:marRight w:val="0"/>
          <w:marTop w:val="0"/>
          <w:marBottom w:val="0"/>
          <w:divBdr>
            <w:top w:val="none" w:sz="0" w:space="0" w:color="auto"/>
            <w:left w:val="none" w:sz="0" w:space="0" w:color="auto"/>
            <w:bottom w:val="none" w:sz="0" w:space="0" w:color="auto"/>
            <w:right w:val="none" w:sz="0" w:space="0" w:color="auto"/>
          </w:divBdr>
        </w:div>
        <w:div w:id="938104942">
          <w:marLeft w:val="0"/>
          <w:marRight w:val="0"/>
          <w:marTop w:val="0"/>
          <w:marBottom w:val="0"/>
          <w:divBdr>
            <w:top w:val="none" w:sz="0" w:space="0" w:color="auto"/>
            <w:left w:val="none" w:sz="0" w:space="0" w:color="auto"/>
            <w:bottom w:val="none" w:sz="0" w:space="0" w:color="auto"/>
            <w:right w:val="none" w:sz="0" w:space="0" w:color="auto"/>
          </w:divBdr>
        </w:div>
        <w:div w:id="1049761109">
          <w:marLeft w:val="0"/>
          <w:marRight w:val="0"/>
          <w:marTop w:val="0"/>
          <w:marBottom w:val="0"/>
          <w:divBdr>
            <w:top w:val="none" w:sz="0" w:space="0" w:color="auto"/>
            <w:left w:val="none" w:sz="0" w:space="0" w:color="auto"/>
            <w:bottom w:val="none" w:sz="0" w:space="0" w:color="auto"/>
            <w:right w:val="none" w:sz="0" w:space="0" w:color="auto"/>
          </w:divBdr>
        </w:div>
        <w:div w:id="1052458391">
          <w:marLeft w:val="0"/>
          <w:marRight w:val="0"/>
          <w:marTop w:val="0"/>
          <w:marBottom w:val="0"/>
          <w:divBdr>
            <w:top w:val="none" w:sz="0" w:space="0" w:color="auto"/>
            <w:left w:val="none" w:sz="0" w:space="0" w:color="auto"/>
            <w:bottom w:val="none" w:sz="0" w:space="0" w:color="auto"/>
            <w:right w:val="none" w:sz="0" w:space="0" w:color="auto"/>
          </w:divBdr>
        </w:div>
        <w:div w:id="1109815542">
          <w:marLeft w:val="0"/>
          <w:marRight w:val="0"/>
          <w:marTop w:val="0"/>
          <w:marBottom w:val="0"/>
          <w:divBdr>
            <w:top w:val="none" w:sz="0" w:space="0" w:color="auto"/>
            <w:left w:val="none" w:sz="0" w:space="0" w:color="auto"/>
            <w:bottom w:val="none" w:sz="0" w:space="0" w:color="auto"/>
            <w:right w:val="none" w:sz="0" w:space="0" w:color="auto"/>
          </w:divBdr>
        </w:div>
        <w:div w:id="1181314753">
          <w:marLeft w:val="0"/>
          <w:marRight w:val="0"/>
          <w:marTop w:val="0"/>
          <w:marBottom w:val="0"/>
          <w:divBdr>
            <w:top w:val="none" w:sz="0" w:space="0" w:color="auto"/>
            <w:left w:val="none" w:sz="0" w:space="0" w:color="auto"/>
            <w:bottom w:val="none" w:sz="0" w:space="0" w:color="auto"/>
            <w:right w:val="none" w:sz="0" w:space="0" w:color="auto"/>
          </w:divBdr>
        </w:div>
        <w:div w:id="1399137110">
          <w:marLeft w:val="0"/>
          <w:marRight w:val="0"/>
          <w:marTop w:val="0"/>
          <w:marBottom w:val="0"/>
          <w:divBdr>
            <w:top w:val="none" w:sz="0" w:space="0" w:color="auto"/>
            <w:left w:val="none" w:sz="0" w:space="0" w:color="auto"/>
            <w:bottom w:val="none" w:sz="0" w:space="0" w:color="auto"/>
            <w:right w:val="none" w:sz="0" w:space="0" w:color="auto"/>
          </w:divBdr>
        </w:div>
        <w:div w:id="1628125828">
          <w:marLeft w:val="0"/>
          <w:marRight w:val="0"/>
          <w:marTop w:val="0"/>
          <w:marBottom w:val="0"/>
          <w:divBdr>
            <w:top w:val="none" w:sz="0" w:space="0" w:color="auto"/>
            <w:left w:val="none" w:sz="0" w:space="0" w:color="auto"/>
            <w:bottom w:val="none" w:sz="0" w:space="0" w:color="auto"/>
            <w:right w:val="none" w:sz="0" w:space="0" w:color="auto"/>
          </w:divBdr>
        </w:div>
        <w:div w:id="1646280855">
          <w:marLeft w:val="0"/>
          <w:marRight w:val="0"/>
          <w:marTop w:val="0"/>
          <w:marBottom w:val="0"/>
          <w:divBdr>
            <w:top w:val="none" w:sz="0" w:space="0" w:color="auto"/>
            <w:left w:val="none" w:sz="0" w:space="0" w:color="auto"/>
            <w:bottom w:val="none" w:sz="0" w:space="0" w:color="auto"/>
            <w:right w:val="none" w:sz="0" w:space="0" w:color="auto"/>
          </w:divBdr>
        </w:div>
        <w:div w:id="1671130226">
          <w:marLeft w:val="0"/>
          <w:marRight w:val="0"/>
          <w:marTop w:val="0"/>
          <w:marBottom w:val="0"/>
          <w:divBdr>
            <w:top w:val="none" w:sz="0" w:space="0" w:color="auto"/>
            <w:left w:val="none" w:sz="0" w:space="0" w:color="auto"/>
            <w:bottom w:val="none" w:sz="0" w:space="0" w:color="auto"/>
            <w:right w:val="none" w:sz="0" w:space="0" w:color="auto"/>
          </w:divBdr>
        </w:div>
        <w:div w:id="1721007157">
          <w:marLeft w:val="0"/>
          <w:marRight w:val="0"/>
          <w:marTop w:val="0"/>
          <w:marBottom w:val="0"/>
          <w:divBdr>
            <w:top w:val="none" w:sz="0" w:space="0" w:color="auto"/>
            <w:left w:val="none" w:sz="0" w:space="0" w:color="auto"/>
            <w:bottom w:val="none" w:sz="0" w:space="0" w:color="auto"/>
            <w:right w:val="none" w:sz="0" w:space="0" w:color="auto"/>
          </w:divBdr>
        </w:div>
        <w:div w:id="1852333683">
          <w:marLeft w:val="0"/>
          <w:marRight w:val="0"/>
          <w:marTop w:val="0"/>
          <w:marBottom w:val="0"/>
          <w:divBdr>
            <w:top w:val="none" w:sz="0" w:space="0" w:color="auto"/>
            <w:left w:val="none" w:sz="0" w:space="0" w:color="auto"/>
            <w:bottom w:val="none" w:sz="0" w:space="0" w:color="auto"/>
            <w:right w:val="none" w:sz="0" w:space="0" w:color="auto"/>
          </w:divBdr>
        </w:div>
        <w:div w:id="1877886272">
          <w:marLeft w:val="0"/>
          <w:marRight w:val="0"/>
          <w:marTop w:val="0"/>
          <w:marBottom w:val="0"/>
          <w:divBdr>
            <w:top w:val="none" w:sz="0" w:space="0" w:color="auto"/>
            <w:left w:val="none" w:sz="0" w:space="0" w:color="auto"/>
            <w:bottom w:val="none" w:sz="0" w:space="0" w:color="auto"/>
            <w:right w:val="none" w:sz="0" w:space="0" w:color="auto"/>
          </w:divBdr>
        </w:div>
        <w:div w:id="1961909671">
          <w:marLeft w:val="0"/>
          <w:marRight w:val="0"/>
          <w:marTop w:val="0"/>
          <w:marBottom w:val="0"/>
          <w:divBdr>
            <w:top w:val="none" w:sz="0" w:space="0" w:color="auto"/>
            <w:left w:val="none" w:sz="0" w:space="0" w:color="auto"/>
            <w:bottom w:val="none" w:sz="0" w:space="0" w:color="auto"/>
            <w:right w:val="none" w:sz="0" w:space="0" w:color="auto"/>
          </w:divBdr>
        </w:div>
        <w:div w:id="1982148372">
          <w:marLeft w:val="0"/>
          <w:marRight w:val="0"/>
          <w:marTop w:val="0"/>
          <w:marBottom w:val="0"/>
          <w:divBdr>
            <w:top w:val="none" w:sz="0" w:space="0" w:color="auto"/>
            <w:left w:val="none" w:sz="0" w:space="0" w:color="auto"/>
            <w:bottom w:val="none" w:sz="0" w:space="0" w:color="auto"/>
            <w:right w:val="none" w:sz="0" w:space="0" w:color="auto"/>
          </w:divBdr>
        </w:div>
        <w:div w:id="2103335557">
          <w:marLeft w:val="0"/>
          <w:marRight w:val="0"/>
          <w:marTop w:val="0"/>
          <w:marBottom w:val="0"/>
          <w:divBdr>
            <w:top w:val="none" w:sz="0" w:space="0" w:color="auto"/>
            <w:left w:val="none" w:sz="0" w:space="0" w:color="auto"/>
            <w:bottom w:val="none" w:sz="0" w:space="0" w:color="auto"/>
            <w:right w:val="none" w:sz="0" w:space="0" w:color="auto"/>
          </w:divBdr>
        </w:div>
        <w:div w:id="2143116331">
          <w:marLeft w:val="0"/>
          <w:marRight w:val="0"/>
          <w:marTop w:val="0"/>
          <w:marBottom w:val="0"/>
          <w:divBdr>
            <w:top w:val="none" w:sz="0" w:space="0" w:color="auto"/>
            <w:left w:val="none" w:sz="0" w:space="0" w:color="auto"/>
            <w:bottom w:val="none" w:sz="0" w:space="0" w:color="auto"/>
            <w:right w:val="none" w:sz="0" w:space="0" w:color="auto"/>
          </w:divBdr>
        </w:div>
      </w:divsChild>
    </w:div>
    <w:div w:id="2023192881">
      <w:bodyDiv w:val="1"/>
      <w:marLeft w:val="0"/>
      <w:marRight w:val="0"/>
      <w:marTop w:val="0"/>
      <w:marBottom w:val="0"/>
      <w:divBdr>
        <w:top w:val="none" w:sz="0" w:space="0" w:color="auto"/>
        <w:left w:val="none" w:sz="0" w:space="0" w:color="auto"/>
        <w:bottom w:val="none" w:sz="0" w:space="0" w:color="auto"/>
        <w:right w:val="none" w:sz="0" w:space="0" w:color="auto"/>
      </w:divBdr>
    </w:div>
    <w:div w:id="2052655944">
      <w:bodyDiv w:val="1"/>
      <w:marLeft w:val="0"/>
      <w:marRight w:val="0"/>
      <w:marTop w:val="0"/>
      <w:marBottom w:val="0"/>
      <w:divBdr>
        <w:top w:val="none" w:sz="0" w:space="0" w:color="auto"/>
        <w:left w:val="none" w:sz="0" w:space="0" w:color="auto"/>
        <w:bottom w:val="none" w:sz="0" w:space="0" w:color="auto"/>
        <w:right w:val="none" w:sz="0" w:space="0" w:color="auto"/>
      </w:divBdr>
    </w:div>
    <w:div w:id="212745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bg.ac.at/kfg/" TargetMode="External"/><Relationship Id="rId18" Type="http://schemas.openxmlformats.org/officeDocument/2006/relationships/hyperlink" Target="https://lbg.ac.at/kfg/?lang=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lbg.ac.at/kfg/?lang=en" TargetMode="External"/><Relationship Id="rId17" Type="http://schemas.openxmlformats.org/officeDocument/2006/relationships/hyperlink" Target="https://lbg.ac.at/kfg/?lang=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pps.who.int/iris/bitstream/handle/10665/43392/924159392X_eng.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bg.ac.at/kfg/?lang=en"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lbg.ac.at/kfg/?lang=e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fair.org/fair-princip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55AD28AF4C15C4CB9E01BC3ABB1E4F5" ma:contentTypeVersion="9" ma:contentTypeDescription="Ein neues Dokument erstellen." ma:contentTypeScope="" ma:versionID="b6ad950c49c7c2ef20cdc5f6923a5433">
  <xsd:schema xmlns:xsd="http://www.w3.org/2001/XMLSchema" xmlns:xs="http://www.w3.org/2001/XMLSchema" xmlns:p="http://schemas.microsoft.com/office/2006/metadata/properties" xmlns:ns2="82add40a-dfaa-40a1-ada0-1fe6d57666a7" xmlns:ns3="eb7501ab-0dc8-4e24-bfbb-f51afd1b4697" targetNamespace="http://schemas.microsoft.com/office/2006/metadata/properties" ma:root="true" ma:fieldsID="3300b7bded4a788be69e9414285aadfb" ns2:_="" ns3:_="">
    <xsd:import namespace="82add40a-dfaa-40a1-ada0-1fe6d57666a7"/>
    <xsd:import namespace="eb7501ab-0dc8-4e24-bfbb-f51afd1b469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dd40a-dfaa-40a1-ada0-1fe6d57666a7"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LastSharedByUser" ma:index="10" nillable="true" ma:displayName="Zuletzt freigegeben nach Benutzer" ma:description="" ma:internalName="LastSharedByUser" ma:readOnly="true">
      <xsd:simpleType>
        <xsd:restriction base="dms:Note">
          <xsd:maxLength value="255"/>
        </xsd:restriction>
      </xsd:simpleType>
    </xsd:element>
    <xsd:element name="LastSharedByTime" ma:index="11" nillable="true" ma:displayName="Zuletzt freigegeben nach Zeitpunk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b7501ab-0dc8-4e24-bfbb-f51afd1b469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45384-159D-4F63-8820-4A6162F8EF88}">
  <ds:schemaRefs>
    <ds:schemaRef ds:uri="http://schemas.microsoft.com/sharepoint/v3/contenttype/forms"/>
  </ds:schemaRefs>
</ds:datastoreItem>
</file>

<file path=customXml/itemProps2.xml><?xml version="1.0" encoding="utf-8"?>
<ds:datastoreItem xmlns:ds="http://schemas.openxmlformats.org/officeDocument/2006/customXml" ds:itemID="{14C727C3-6DAB-4EFD-B030-75AE4F039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dd40a-dfaa-40a1-ada0-1fe6d57666a7"/>
    <ds:schemaRef ds:uri="eb7501ab-0dc8-4e24-bfbb-f51afd1b4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4A3F31-1BA8-40E0-9713-A5EF845C2E0D}">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 ds:uri="http://purl.org/dc/dcmitype/"/>
    <ds:schemaRef ds:uri="82add40a-dfaa-40a1-ada0-1fe6d57666a7"/>
    <ds:schemaRef ds:uri="http://schemas.openxmlformats.org/package/2006/metadata/core-properties"/>
    <ds:schemaRef ds:uri="eb7501ab-0dc8-4e24-bfbb-f51afd1b4697"/>
  </ds:schemaRefs>
</ds:datastoreItem>
</file>

<file path=customXml/itemProps4.xml><?xml version="1.0" encoding="utf-8"?>
<ds:datastoreItem xmlns:ds="http://schemas.openxmlformats.org/officeDocument/2006/customXml" ds:itemID="{0542EFD4-B981-4B78-997C-93D16C6B8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2284</Words>
  <Characters>14391</Characters>
  <Application>Microsoft Office Word</Application>
  <DocSecurity>0</DocSecurity>
  <Lines>119</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FFG</Company>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FFG</dc:creator>
  <cp:lastModifiedBy>Motamedi-Shad Neda</cp:lastModifiedBy>
  <cp:revision>8</cp:revision>
  <dcterms:created xsi:type="dcterms:W3CDTF">2022-09-07T08:57:00Z</dcterms:created>
  <dcterms:modified xsi:type="dcterms:W3CDTF">2023-01-31T14:26:00Z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0x010100555AD28AF4C15C4CB9E01BC3ABB1E4F5</vt:lpwstr>
  </property>
</Properties>
</file>