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2473" w14:textId="77777777" w:rsidR="00A01C3D" w:rsidRPr="00517976" w:rsidRDefault="007441AE" w:rsidP="00553869">
      <w:pPr>
        <w:rPr>
          <w:rFonts w:ascii="Calibri" w:hAnsi="Calibri" w:cs="Calibri"/>
          <w:szCs w:val="22"/>
        </w:rPr>
      </w:pPr>
      <w:r w:rsidRPr="00517976">
        <w:rPr>
          <w:rFonts w:ascii="Calibri" w:hAnsi="Calibri" w:cs="Calibri"/>
          <w:szCs w:val="22"/>
        </w:rPr>
        <w:t>*** Presseinformation ***</w:t>
      </w:r>
    </w:p>
    <w:p w14:paraId="3EDE17A2" w14:textId="77777777" w:rsidR="00A01C3D" w:rsidRPr="009C0205" w:rsidRDefault="00A01C3D" w:rsidP="00553869">
      <w:pPr>
        <w:rPr>
          <w:rFonts w:ascii="Calibri" w:hAnsi="Calibri" w:cs="Calibri"/>
          <w:sz w:val="20"/>
          <w:szCs w:val="22"/>
        </w:rPr>
      </w:pPr>
    </w:p>
    <w:p w14:paraId="693D831B" w14:textId="77777777" w:rsidR="003E300B" w:rsidRPr="009C0205" w:rsidRDefault="003E300B" w:rsidP="00553869">
      <w:pPr>
        <w:rPr>
          <w:rFonts w:ascii="Calibri" w:hAnsi="Calibri" w:cs="Calibri"/>
          <w:sz w:val="20"/>
          <w:szCs w:val="22"/>
        </w:rPr>
      </w:pPr>
    </w:p>
    <w:p w14:paraId="77DB9A2B" w14:textId="45BB8B67" w:rsidR="005A7721" w:rsidRPr="009C0205" w:rsidRDefault="005A7721" w:rsidP="00553869">
      <w:pPr>
        <w:rPr>
          <w:rFonts w:ascii="Calibri" w:hAnsi="Calibri" w:cs="Calibri"/>
          <w:b/>
          <w:bCs/>
          <w:sz w:val="28"/>
        </w:rPr>
      </w:pPr>
      <w:r w:rsidRPr="009C0205">
        <w:rPr>
          <w:rFonts w:ascii="Calibri" w:hAnsi="Calibri" w:cs="Calibri"/>
          <w:b/>
          <w:bCs/>
          <w:sz w:val="28"/>
        </w:rPr>
        <w:t xml:space="preserve">LBG </w:t>
      </w:r>
      <w:r w:rsidR="0068791E">
        <w:rPr>
          <w:rFonts w:ascii="Calibri" w:hAnsi="Calibri" w:cs="Calibri"/>
          <w:b/>
          <w:bCs/>
          <w:sz w:val="28"/>
        </w:rPr>
        <w:t>und BM</w:t>
      </w:r>
      <w:r w:rsidR="007C1B7D">
        <w:rPr>
          <w:rFonts w:ascii="Calibri" w:hAnsi="Calibri" w:cs="Calibri"/>
          <w:b/>
          <w:bCs/>
          <w:sz w:val="28"/>
        </w:rPr>
        <w:t xml:space="preserve">BWF </w:t>
      </w:r>
      <w:r w:rsidRPr="009C0205">
        <w:rPr>
          <w:rFonts w:ascii="Calibri" w:hAnsi="Calibri" w:cs="Calibri"/>
          <w:b/>
          <w:bCs/>
          <w:sz w:val="28"/>
        </w:rPr>
        <w:t>präsentier</w:t>
      </w:r>
      <w:r w:rsidR="0068791E">
        <w:rPr>
          <w:rFonts w:ascii="Calibri" w:hAnsi="Calibri" w:cs="Calibri"/>
          <w:b/>
          <w:bCs/>
          <w:sz w:val="28"/>
        </w:rPr>
        <w:t>en</w:t>
      </w:r>
      <w:r w:rsidRPr="009C0205">
        <w:rPr>
          <w:rFonts w:ascii="Calibri" w:hAnsi="Calibri" w:cs="Calibri"/>
          <w:b/>
          <w:bCs/>
          <w:sz w:val="28"/>
        </w:rPr>
        <w:t xml:space="preserve"> drei neue </w:t>
      </w:r>
      <w:proofErr w:type="gramStart"/>
      <w:r w:rsidR="005368B1">
        <w:rPr>
          <w:rFonts w:ascii="Calibri" w:hAnsi="Calibri" w:cs="Calibri"/>
          <w:b/>
          <w:bCs/>
          <w:sz w:val="28"/>
        </w:rPr>
        <w:t>Ludwig Boltzmann Institute</w:t>
      </w:r>
      <w:proofErr w:type="gramEnd"/>
      <w:r w:rsidR="005368B1">
        <w:rPr>
          <w:rFonts w:ascii="Calibri" w:hAnsi="Calibri" w:cs="Calibri"/>
          <w:b/>
          <w:bCs/>
          <w:sz w:val="28"/>
        </w:rPr>
        <w:t xml:space="preserve"> im Bereich Health Science</w:t>
      </w:r>
    </w:p>
    <w:p w14:paraId="3EB64B06" w14:textId="77777777" w:rsidR="00BB3772" w:rsidRDefault="00BB3772" w:rsidP="00553869">
      <w:pPr>
        <w:rPr>
          <w:rFonts w:ascii="Calibri" w:hAnsi="Calibri" w:cs="Calibri"/>
          <w:sz w:val="21"/>
          <w:szCs w:val="21"/>
        </w:rPr>
      </w:pPr>
    </w:p>
    <w:p w14:paraId="7268F221" w14:textId="77777777" w:rsidR="00D34AE5" w:rsidRDefault="00CC31A4" w:rsidP="0055386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Exzellente Forschung</w:t>
      </w:r>
      <w:r w:rsidR="009F7ADA" w:rsidRPr="009F7ADA">
        <w:rPr>
          <w:rFonts w:ascii="Calibri" w:hAnsi="Calibri" w:cs="Calibri"/>
          <w:b/>
          <w:bCs/>
          <w:sz w:val="24"/>
          <w:szCs w:val="24"/>
        </w:rPr>
        <w:t xml:space="preserve"> in den Feldern Wissenschaftsvermittlung und Pandemievorsorge, Nanovesikuläre Präzisionsmedizin und Netzwerkmedizin</w:t>
      </w:r>
    </w:p>
    <w:p w14:paraId="3F1DCABC" w14:textId="77777777" w:rsidR="009F7ADA" w:rsidRPr="009C0205" w:rsidRDefault="009F7ADA" w:rsidP="00553869">
      <w:pPr>
        <w:rPr>
          <w:rFonts w:ascii="Calibri" w:hAnsi="Calibri" w:cs="Calibri"/>
          <w:sz w:val="21"/>
          <w:szCs w:val="21"/>
        </w:rPr>
      </w:pPr>
    </w:p>
    <w:p w14:paraId="74F753C1" w14:textId="6F9E6B70" w:rsidR="00905438" w:rsidRDefault="00BB3772" w:rsidP="00F864C1">
      <w:pPr>
        <w:jc w:val="both"/>
        <w:rPr>
          <w:rFonts w:ascii="Calibri" w:hAnsi="Calibri" w:cs="Calibri"/>
          <w:szCs w:val="22"/>
        </w:rPr>
      </w:pPr>
      <w:r w:rsidRPr="009C0205">
        <w:rPr>
          <w:rFonts w:ascii="Calibri" w:hAnsi="Calibri" w:cs="Calibri"/>
          <w:szCs w:val="22"/>
        </w:rPr>
        <w:t xml:space="preserve">Wien, </w:t>
      </w:r>
      <w:r w:rsidR="00220EFD" w:rsidRPr="00F864C1">
        <w:rPr>
          <w:rFonts w:ascii="Calibri" w:hAnsi="Calibri" w:cs="Calibri"/>
          <w:szCs w:val="22"/>
        </w:rPr>
        <w:t>2</w:t>
      </w:r>
      <w:r w:rsidR="00433F86" w:rsidRPr="00F864C1">
        <w:rPr>
          <w:rFonts w:ascii="Calibri" w:hAnsi="Calibri" w:cs="Calibri"/>
          <w:szCs w:val="22"/>
        </w:rPr>
        <w:t>6</w:t>
      </w:r>
      <w:r w:rsidR="00220EFD" w:rsidRPr="009C0205">
        <w:rPr>
          <w:rFonts w:ascii="Calibri" w:hAnsi="Calibri" w:cs="Calibri"/>
          <w:szCs w:val="22"/>
        </w:rPr>
        <w:t xml:space="preserve">. </w:t>
      </w:r>
      <w:r w:rsidR="00433F86">
        <w:rPr>
          <w:rFonts w:ascii="Calibri" w:hAnsi="Calibri" w:cs="Calibri"/>
          <w:szCs w:val="22"/>
        </w:rPr>
        <w:t>Februar</w:t>
      </w:r>
      <w:r w:rsidR="00832400" w:rsidRPr="009C0205">
        <w:rPr>
          <w:rFonts w:ascii="Calibri" w:hAnsi="Calibri" w:cs="Calibri"/>
          <w:szCs w:val="22"/>
        </w:rPr>
        <w:t xml:space="preserve"> </w:t>
      </w:r>
      <w:r w:rsidRPr="009C0205">
        <w:rPr>
          <w:rFonts w:ascii="Calibri" w:hAnsi="Calibri" w:cs="Calibri"/>
          <w:szCs w:val="22"/>
        </w:rPr>
        <w:t>202</w:t>
      </w:r>
      <w:r w:rsidR="00433F86">
        <w:rPr>
          <w:rFonts w:ascii="Calibri" w:hAnsi="Calibri" w:cs="Calibri"/>
          <w:szCs w:val="22"/>
        </w:rPr>
        <w:t>4</w:t>
      </w:r>
      <w:r w:rsidRPr="009C0205">
        <w:rPr>
          <w:rFonts w:ascii="Calibri" w:hAnsi="Calibri" w:cs="Calibri"/>
          <w:szCs w:val="22"/>
        </w:rPr>
        <w:t xml:space="preserve"> – </w:t>
      </w:r>
      <w:r w:rsidR="00CC31A4">
        <w:rPr>
          <w:rFonts w:ascii="Calibri" w:hAnsi="Calibri" w:cs="Calibri"/>
          <w:szCs w:val="22"/>
        </w:rPr>
        <w:t>Wissenschaft für und mit der Gesellschaft</w:t>
      </w:r>
      <w:r w:rsidR="00D330EF">
        <w:rPr>
          <w:rFonts w:ascii="Calibri" w:hAnsi="Calibri" w:cs="Calibri"/>
          <w:szCs w:val="22"/>
        </w:rPr>
        <w:t>. Das ist das Ziel der</w:t>
      </w:r>
      <w:r w:rsidR="00646244">
        <w:rPr>
          <w:rFonts w:ascii="Calibri" w:hAnsi="Calibri" w:cs="Calibri"/>
          <w:szCs w:val="22"/>
        </w:rPr>
        <w:t xml:space="preserve"> </w:t>
      </w:r>
      <w:r w:rsidR="00E86311">
        <w:rPr>
          <w:rFonts w:ascii="Calibri" w:hAnsi="Calibri" w:cs="Calibri"/>
          <w:szCs w:val="22"/>
        </w:rPr>
        <w:t>drei neuen</w:t>
      </w:r>
      <w:r w:rsidR="00D330EF">
        <w:rPr>
          <w:rFonts w:ascii="Calibri" w:hAnsi="Calibri" w:cs="Calibri"/>
          <w:szCs w:val="22"/>
        </w:rPr>
        <w:t xml:space="preserve"> </w:t>
      </w:r>
      <w:proofErr w:type="gramStart"/>
      <w:r w:rsidR="00D330EF">
        <w:rPr>
          <w:rFonts w:ascii="Calibri" w:hAnsi="Calibri" w:cs="Calibri"/>
          <w:szCs w:val="22"/>
        </w:rPr>
        <w:t>Ludwig Boltzmann Institute</w:t>
      </w:r>
      <w:proofErr w:type="gramEnd"/>
      <w:r w:rsidR="0058480E">
        <w:rPr>
          <w:rFonts w:ascii="Calibri" w:hAnsi="Calibri" w:cs="Calibri"/>
          <w:szCs w:val="22"/>
        </w:rPr>
        <w:t xml:space="preserve"> (LBI)</w:t>
      </w:r>
      <w:r w:rsidR="00D330EF">
        <w:rPr>
          <w:rFonts w:ascii="Calibri" w:hAnsi="Calibri" w:cs="Calibri"/>
          <w:szCs w:val="22"/>
        </w:rPr>
        <w:t xml:space="preserve">, die </w:t>
      </w:r>
      <w:r w:rsidR="00C33593">
        <w:rPr>
          <w:rFonts w:ascii="Calibri" w:hAnsi="Calibri" w:cs="Calibri"/>
          <w:szCs w:val="22"/>
        </w:rPr>
        <w:t xml:space="preserve">heute </w:t>
      </w:r>
      <w:r w:rsidR="00560AB1">
        <w:rPr>
          <w:rFonts w:ascii="Calibri" w:hAnsi="Calibri" w:cs="Calibri"/>
          <w:szCs w:val="22"/>
        </w:rPr>
        <w:t xml:space="preserve">erstmals </w:t>
      </w:r>
      <w:r w:rsidR="00D330EF">
        <w:rPr>
          <w:rFonts w:ascii="Calibri" w:hAnsi="Calibri" w:cs="Calibri"/>
          <w:szCs w:val="22"/>
        </w:rPr>
        <w:t xml:space="preserve">im Rahmen einer </w:t>
      </w:r>
      <w:r w:rsidR="00C236C8">
        <w:rPr>
          <w:rFonts w:ascii="Calibri" w:hAnsi="Calibri" w:cs="Calibri"/>
          <w:szCs w:val="22"/>
        </w:rPr>
        <w:t xml:space="preserve">Pressekonferenz </w:t>
      </w:r>
      <w:r w:rsidR="00C236C8" w:rsidRPr="0069045F">
        <w:rPr>
          <w:rFonts w:ascii="Calibri" w:hAnsi="Calibri" w:cs="Calibri"/>
          <w:szCs w:val="22"/>
        </w:rPr>
        <w:t>gemeinsam mit Bundesminister</w:t>
      </w:r>
      <w:r w:rsidR="007C1B7D">
        <w:rPr>
          <w:rFonts w:ascii="Calibri" w:hAnsi="Calibri" w:cs="Calibri"/>
          <w:szCs w:val="22"/>
        </w:rPr>
        <w:t>ium</w:t>
      </w:r>
      <w:r w:rsidR="00C236C8" w:rsidRPr="0069045F">
        <w:rPr>
          <w:rFonts w:ascii="Calibri" w:hAnsi="Calibri" w:cs="Calibri"/>
          <w:szCs w:val="22"/>
        </w:rPr>
        <w:t xml:space="preserve"> für Bildung, Wissenschaft und Forschung Martin Polaschek und LBG-Präsidentin Freyja-Maria </w:t>
      </w:r>
      <w:proofErr w:type="spellStart"/>
      <w:r w:rsidR="00C236C8" w:rsidRPr="0069045F">
        <w:rPr>
          <w:rFonts w:ascii="Calibri" w:hAnsi="Calibri" w:cs="Calibri"/>
          <w:szCs w:val="22"/>
        </w:rPr>
        <w:t>Smolle</w:t>
      </w:r>
      <w:proofErr w:type="spellEnd"/>
      <w:r w:rsidR="00C236C8" w:rsidRPr="0069045F">
        <w:rPr>
          <w:rFonts w:ascii="Calibri" w:hAnsi="Calibri" w:cs="Calibri"/>
          <w:szCs w:val="22"/>
        </w:rPr>
        <w:t>-Jüttner vorgestellt</w:t>
      </w:r>
      <w:r w:rsidR="00C236C8">
        <w:rPr>
          <w:rFonts w:ascii="Calibri" w:hAnsi="Calibri" w:cs="Calibri"/>
          <w:szCs w:val="22"/>
        </w:rPr>
        <w:t xml:space="preserve"> wurden. </w:t>
      </w:r>
      <w:r w:rsidR="0042687B" w:rsidRPr="0042687B">
        <w:rPr>
          <w:rFonts w:ascii="Calibri" w:hAnsi="Calibri" w:cs="Calibri"/>
          <w:szCs w:val="22"/>
        </w:rPr>
        <w:t xml:space="preserve">Die </w:t>
      </w:r>
      <w:r w:rsidR="005A641C">
        <w:rPr>
          <w:rFonts w:ascii="Calibri" w:hAnsi="Calibri" w:cs="Calibri"/>
          <w:szCs w:val="22"/>
        </w:rPr>
        <w:t>von der Ludwig Boltzmann Gesellschaft (LBG) neu gegründeten</w:t>
      </w:r>
      <w:r w:rsidR="0042687B" w:rsidRPr="0042687B">
        <w:rPr>
          <w:rFonts w:ascii="Calibri" w:hAnsi="Calibri" w:cs="Calibri"/>
          <w:szCs w:val="22"/>
        </w:rPr>
        <w:t xml:space="preserve"> Forschungseinrichtungen bieten </w:t>
      </w:r>
      <w:proofErr w:type="spellStart"/>
      <w:proofErr w:type="gramStart"/>
      <w:r w:rsidR="0042687B" w:rsidRPr="0042687B">
        <w:rPr>
          <w:rFonts w:ascii="Calibri" w:hAnsi="Calibri" w:cs="Calibri"/>
          <w:szCs w:val="22"/>
        </w:rPr>
        <w:t>Wissenschaftler:innen</w:t>
      </w:r>
      <w:proofErr w:type="spellEnd"/>
      <w:proofErr w:type="gramEnd"/>
      <w:r w:rsidR="0042687B" w:rsidRPr="0042687B">
        <w:rPr>
          <w:rFonts w:ascii="Calibri" w:hAnsi="Calibri" w:cs="Calibri"/>
          <w:szCs w:val="22"/>
        </w:rPr>
        <w:t xml:space="preserve"> künftig den nötigen Freiraum für herausragende Forschung in </w:t>
      </w:r>
      <w:r w:rsidR="00796A6A">
        <w:rPr>
          <w:rFonts w:ascii="Calibri" w:hAnsi="Calibri" w:cs="Calibri"/>
          <w:szCs w:val="22"/>
        </w:rPr>
        <w:t>den</w:t>
      </w:r>
      <w:r w:rsidR="0042687B" w:rsidRPr="0042687B">
        <w:rPr>
          <w:rFonts w:ascii="Calibri" w:hAnsi="Calibri" w:cs="Calibri"/>
          <w:szCs w:val="22"/>
        </w:rPr>
        <w:t xml:space="preserve"> Bereichen</w:t>
      </w:r>
      <w:r w:rsidR="0042687B">
        <w:rPr>
          <w:rFonts w:ascii="Calibri" w:hAnsi="Calibri" w:cs="Calibri"/>
          <w:szCs w:val="22"/>
        </w:rPr>
        <w:t xml:space="preserve"> </w:t>
      </w:r>
      <w:r w:rsidR="0042687B" w:rsidRPr="0042687B">
        <w:rPr>
          <w:rFonts w:ascii="Calibri" w:hAnsi="Calibri" w:cs="Calibri"/>
          <w:szCs w:val="22"/>
        </w:rPr>
        <w:t>Wissenschaftsvermittlung und Pandemievorsorge, Nanovesikuläre Präzisionsmedizin sowie Netzwerkmedizin</w:t>
      </w:r>
      <w:r w:rsidR="0042687B">
        <w:rPr>
          <w:rFonts w:ascii="Calibri" w:hAnsi="Calibri" w:cs="Calibri"/>
          <w:szCs w:val="22"/>
        </w:rPr>
        <w:t>.</w:t>
      </w:r>
    </w:p>
    <w:p w14:paraId="4F54FB90" w14:textId="77777777" w:rsidR="00B046DC" w:rsidRDefault="00B046DC" w:rsidP="00F864C1">
      <w:pPr>
        <w:jc w:val="both"/>
        <w:rPr>
          <w:rFonts w:ascii="Calibri" w:hAnsi="Calibri" w:cs="Calibri"/>
          <w:szCs w:val="22"/>
        </w:rPr>
      </w:pPr>
    </w:p>
    <w:p w14:paraId="0A43A53F" w14:textId="5707077E" w:rsidR="00EF42D9" w:rsidRDefault="7F4B44FF" w:rsidP="00F864C1">
      <w:pPr>
        <w:jc w:val="both"/>
        <w:rPr>
          <w:rFonts w:ascii="Calibri" w:hAnsi="Calibri" w:cs="Calibri"/>
        </w:rPr>
      </w:pPr>
      <w:r w:rsidRPr="009A1FEF">
        <w:rPr>
          <w:rFonts w:ascii="Calibri" w:eastAsia="Calibri" w:hAnsi="Calibri" w:cs="Calibri"/>
          <w:szCs w:val="22"/>
        </w:rPr>
        <w:t>„</w:t>
      </w:r>
      <w:r w:rsidR="00EF42D9" w:rsidRPr="009A1FEF">
        <w:rPr>
          <w:rFonts w:ascii="Calibri" w:hAnsi="Calibri" w:cs="Calibri"/>
        </w:rPr>
        <w:t xml:space="preserve">Die </w:t>
      </w:r>
      <w:r w:rsidR="00685832" w:rsidRPr="009A1FEF">
        <w:rPr>
          <w:rFonts w:ascii="Calibri" w:hAnsi="Calibri" w:cs="Calibri"/>
        </w:rPr>
        <w:t>Gründung</w:t>
      </w:r>
      <w:r w:rsidR="00EF42D9" w:rsidRPr="009A1FEF">
        <w:rPr>
          <w:rFonts w:ascii="Calibri" w:hAnsi="Calibri" w:cs="Calibri"/>
        </w:rPr>
        <w:t xml:space="preserve"> der </w:t>
      </w:r>
      <w:r w:rsidR="00772199" w:rsidRPr="009A1FEF">
        <w:rPr>
          <w:rFonts w:ascii="Calibri" w:hAnsi="Calibri" w:cs="Calibri"/>
        </w:rPr>
        <w:t xml:space="preserve">drei </w:t>
      </w:r>
      <w:r w:rsidR="00EF42D9" w:rsidRPr="009A1FEF">
        <w:rPr>
          <w:rFonts w:ascii="Calibri" w:hAnsi="Calibri" w:cs="Calibri"/>
        </w:rPr>
        <w:t xml:space="preserve">neuen </w:t>
      </w:r>
      <w:proofErr w:type="gramStart"/>
      <w:r w:rsidR="00772199" w:rsidRPr="009A1FEF">
        <w:rPr>
          <w:rFonts w:ascii="Calibri" w:hAnsi="Calibri" w:cs="Calibri"/>
        </w:rPr>
        <w:t xml:space="preserve">Ludwig Boltzmann </w:t>
      </w:r>
      <w:r w:rsidR="00EF42D9" w:rsidRPr="009A1FEF">
        <w:rPr>
          <w:rFonts w:ascii="Calibri" w:hAnsi="Calibri" w:cs="Calibri"/>
        </w:rPr>
        <w:t>Institute</w:t>
      </w:r>
      <w:proofErr w:type="gramEnd"/>
      <w:r w:rsidR="00EF42D9" w:rsidRPr="009A1FEF">
        <w:rPr>
          <w:rFonts w:ascii="Calibri" w:hAnsi="Calibri" w:cs="Calibri"/>
        </w:rPr>
        <w:t xml:space="preserve"> ist ein </w:t>
      </w:r>
      <w:r w:rsidR="0068791E" w:rsidRPr="009A1FEF">
        <w:rPr>
          <w:rFonts w:ascii="Calibri" w:hAnsi="Calibri" w:cs="Calibri"/>
        </w:rPr>
        <w:t xml:space="preserve">weiterer </w:t>
      </w:r>
      <w:r w:rsidR="00EF42D9" w:rsidRPr="009A1FEF">
        <w:rPr>
          <w:rFonts w:ascii="Calibri" w:hAnsi="Calibri" w:cs="Calibri"/>
        </w:rPr>
        <w:t xml:space="preserve">bedeutender Schritt für die Gesundheitsforschung in Österreich und </w:t>
      </w:r>
      <w:r w:rsidR="00C33593" w:rsidRPr="009A1FEF">
        <w:rPr>
          <w:rFonts w:ascii="Calibri" w:hAnsi="Calibri" w:cs="Calibri"/>
        </w:rPr>
        <w:t xml:space="preserve">verdeutlicht </w:t>
      </w:r>
      <w:r w:rsidR="00EF42D9" w:rsidRPr="009A1FEF">
        <w:rPr>
          <w:rFonts w:ascii="Calibri" w:hAnsi="Calibri" w:cs="Calibri"/>
        </w:rPr>
        <w:t xml:space="preserve">das Engagement der Ludwig Boltzmann Gesellschaft </w:t>
      </w:r>
      <w:r w:rsidR="00C33593" w:rsidRPr="009A1FEF">
        <w:rPr>
          <w:rFonts w:ascii="Calibri" w:hAnsi="Calibri" w:cs="Calibri"/>
        </w:rPr>
        <w:t>in diesem Bereich</w:t>
      </w:r>
      <w:r w:rsidR="00772199" w:rsidRPr="009A1FEF">
        <w:rPr>
          <w:rFonts w:ascii="Calibri" w:hAnsi="Calibri" w:cs="Calibri"/>
        </w:rPr>
        <w:t>“, so Martin Polaschek, Bundesminister für Bildung, Wissenschaft und Forschung. „</w:t>
      </w:r>
      <w:r w:rsidR="0068791E" w:rsidRPr="009A1FEF">
        <w:rPr>
          <w:rFonts w:ascii="Calibri" w:hAnsi="Calibri" w:cs="Calibri"/>
        </w:rPr>
        <w:t xml:space="preserve">Die neuen Institute werden maßgeblich zur Entwicklung innovativer </w:t>
      </w:r>
      <w:r w:rsidR="006879B8" w:rsidRPr="009A1FEF">
        <w:rPr>
          <w:rFonts w:ascii="Calibri" w:hAnsi="Calibri" w:cs="Calibri"/>
        </w:rPr>
        <w:t>Therapien</w:t>
      </w:r>
      <w:r w:rsidR="0068791E" w:rsidRPr="009A1FEF">
        <w:rPr>
          <w:rFonts w:ascii="Calibri" w:hAnsi="Calibri" w:cs="Calibri"/>
        </w:rPr>
        <w:t xml:space="preserve"> </w:t>
      </w:r>
      <w:r w:rsidR="00772199" w:rsidRPr="009A1FEF">
        <w:rPr>
          <w:rFonts w:ascii="Calibri" w:hAnsi="Calibri" w:cs="Calibri"/>
        </w:rPr>
        <w:t xml:space="preserve">für die komplexen Herausforderungen der modernen Medizin </w:t>
      </w:r>
      <w:r w:rsidR="0068791E" w:rsidRPr="009A1FEF">
        <w:rPr>
          <w:rFonts w:ascii="Calibri" w:hAnsi="Calibri" w:cs="Calibri"/>
        </w:rPr>
        <w:t>beitragen</w:t>
      </w:r>
      <w:r w:rsidR="00CB5F06" w:rsidRPr="009A1FEF">
        <w:rPr>
          <w:rFonts w:ascii="Calibri" w:hAnsi="Calibri" w:cs="Calibri"/>
        </w:rPr>
        <w:t xml:space="preserve"> </w:t>
      </w:r>
      <w:r w:rsidR="00772199" w:rsidRPr="009A1FEF">
        <w:rPr>
          <w:rFonts w:ascii="Calibri" w:hAnsi="Calibri" w:cs="Calibri"/>
        </w:rPr>
        <w:t xml:space="preserve">und </w:t>
      </w:r>
      <w:r w:rsidR="00C33593" w:rsidRPr="009A1FEF">
        <w:rPr>
          <w:rFonts w:ascii="Calibri" w:hAnsi="Calibri" w:cs="Calibri"/>
        </w:rPr>
        <w:t>den Austausch</w:t>
      </w:r>
      <w:r w:rsidR="00772199" w:rsidRPr="009A1FEF">
        <w:rPr>
          <w:rFonts w:ascii="Calibri" w:hAnsi="Calibri" w:cs="Calibri"/>
        </w:rPr>
        <w:t xml:space="preserve"> zwischen Wissenschaft und Gesellschaft fördern</w:t>
      </w:r>
      <w:r w:rsidR="00CB5F06" w:rsidRPr="009A1FEF">
        <w:rPr>
          <w:rFonts w:ascii="Calibri" w:hAnsi="Calibri" w:cs="Calibri"/>
        </w:rPr>
        <w:t>.“</w:t>
      </w:r>
    </w:p>
    <w:p w14:paraId="602724DF" w14:textId="77777777" w:rsidR="0027744D" w:rsidRDefault="0027744D" w:rsidP="00651A85">
      <w:pPr>
        <w:rPr>
          <w:rFonts w:ascii="Calibri" w:hAnsi="Calibri" w:cs="Calibri"/>
          <w:szCs w:val="22"/>
        </w:rPr>
      </w:pPr>
    </w:p>
    <w:p w14:paraId="58BE67AF" w14:textId="77777777" w:rsidR="0027744D" w:rsidRPr="0010494A" w:rsidRDefault="00201359" w:rsidP="00F864C1">
      <w:pPr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Das LBI-Modell</w:t>
      </w:r>
      <w:r w:rsidR="00995425">
        <w:rPr>
          <w:rFonts w:ascii="Calibri" w:hAnsi="Calibri" w:cs="Calibri"/>
          <w:b/>
          <w:bCs/>
          <w:szCs w:val="22"/>
        </w:rPr>
        <w:t>: Freiräume für herausragende Forschung</w:t>
      </w:r>
    </w:p>
    <w:p w14:paraId="1B9C9B43" w14:textId="4BFD1F2A" w:rsidR="0027744D" w:rsidRDefault="00383307" w:rsidP="00F864C1">
      <w:pPr>
        <w:jc w:val="both"/>
        <w:rPr>
          <w:rFonts w:ascii="Calibri" w:hAnsi="Calibri" w:cs="Calibri"/>
        </w:rPr>
      </w:pPr>
      <w:r w:rsidRPr="4E37F1FE">
        <w:rPr>
          <w:rFonts w:ascii="Calibri" w:hAnsi="Calibri" w:cs="Calibri"/>
        </w:rPr>
        <w:t xml:space="preserve">Die </w:t>
      </w:r>
      <w:r w:rsidR="00E73AF5">
        <w:rPr>
          <w:rFonts w:ascii="Calibri" w:hAnsi="Calibri" w:cs="Calibri"/>
        </w:rPr>
        <w:t>Arbeit</w:t>
      </w:r>
      <w:r w:rsidR="00E73AF5" w:rsidRPr="4E37F1FE">
        <w:rPr>
          <w:rFonts w:ascii="Calibri" w:hAnsi="Calibri" w:cs="Calibri"/>
        </w:rPr>
        <w:t xml:space="preserve"> </w:t>
      </w:r>
      <w:r w:rsidRPr="4E37F1FE">
        <w:rPr>
          <w:rFonts w:ascii="Calibri" w:hAnsi="Calibri" w:cs="Calibri"/>
        </w:rPr>
        <w:t xml:space="preserve">in den </w:t>
      </w:r>
      <w:proofErr w:type="gramStart"/>
      <w:r w:rsidRPr="4E37F1FE">
        <w:rPr>
          <w:rFonts w:ascii="Calibri" w:hAnsi="Calibri" w:cs="Calibri"/>
        </w:rPr>
        <w:t>Ludwig Boltzmann Instituten</w:t>
      </w:r>
      <w:proofErr w:type="gramEnd"/>
      <w:r w:rsidRPr="4E37F1FE">
        <w:rPr>
          <w:rFonts w:ascii="Calibri" w:hAnsi="Calibri" w:cs="Calibri"/>
        </w:rPr>
        <w:t xml:space="preserve"> erfolgt in einer Partnerschaft zwischen </w:t>
      </w:r>
      <w:r w:rsidR="4F81CCE6" w:rsidRPr="73012D11">
        <w:rPr>
          <w:rFonts w:ascii="Calibri" w:hAnsi="Calibri" w:cs="Calibri"/>
        </w:rPr>
        <w:t>f</w:t>
      </w:r>
      <w:r w:rsidRPr="73012D11">
        <w:rPr>
          <w:rFonts w:ascii="Calibri" w:hAnsi="Calibri" w:cs="Calibri"/>
        </w:rPr>
        <w:t>orschungs</w:t>
      </w:r>
      <w:r w:rsidR="00B9461A" w:rsidRPr="4E37F1FE">
        <w:rPr>
          <w:rFonts w:ascii="Calibri" w:hAnsi="Calibri" w:cs="Calibri"/>
        </w:rPr>
        <w:t xml:space="preserve">- </w:t>
      </w:r>
      <w:r w:rsidRPr="4E37F1FE">
        <w:rPr>
          <w:rFonts w:ascii="Calibri" w:hAnsi="Calibri" w:cs="Calibri"/>
        </w:rPr>
        <w:t xml:space="preserve">und </w:t>
      </w:r>
      <w:r w:rsidR="00B9461A" w:rsidRPr="4E37F1FE">
        <w:rPr>
          <w:rFonts w:ascii="Calibri" w:hAnsi="Calibri" w:cs="Calibri"/>
        </w:rPr>
        <w:t>a</w:t>
      </w:r>
      <w:r w:rsidRPr="4E37F1FE">
        <w:rPr>
          <w:rFonts w:ascii="Calibri" w:hAnsi="Calibri" w:cs="Calibri"/>
        </w:rPr>
        <w:t>nwendungs</w:t>
      </w:r>
      <w:r w:rsidR="00B9461A" w:rsidRPr="4E37F1FE">
        <w:rPr>
          <w:rFonts w:ascii="Calibri" w:hAnsi="Calibri" w:cs="Calibri"/>
        </w:rPr>
        <w:t>orientierten O</w:t>
      </w:r>
      <w:r w:rsidRPr="4E37F1FE">
        <w:rPr>
          <w:rFonts w:ascii="Calibri" w:hAnsi="Calibri" w:cs="Calibri"/>
        </w:rPr>
        <w:t>rganisationen. Das Konsortium besteht aus</w:t>
      </w:r>
      <w:r w:rsidR="00E73AF5">
        <w:rPr>
          <w:rFonts w:ascii="Calibri" w:hAnsi="Calibri" w:cs="Calibri"/>
        </w:rPr>
        <w:t xml:space="preserve"> einer</w:t>
      </w:r>
      <w:r w:rsidRPr="4E37F1FE">
        <w:rPr>
          <w:rFonts w:ascii="Calibri" w:hAnsi="Calibri" w:cs="Calibri"/>
        </w:rPr>
        <w:t xml:space="preserve"> </w:t>
      </w:r>
      <w:r w:rsidRPr="006879B8">
        <w:rPr>
          <w:rFonts w:ascii="Calibri" w:hAnsi="Calibri" w:cs="Calibri"/>
        </w:rPr>
        <w:t>Host</w:t>
      </w:r>
      <w:r w:rsidR="00E73AF5" w:rsidRPr="006879B8">
        <w:rPr>
          <w:rFonts w:ascii="Calibri" w:hAnsi="Calibri" w:cs="Calibri"/>
        </w:rPr>
        <w:t>-</w:t>
      </w:r>
      <w:r w:rsidRPr="4E37F1FE">
        <w:rPr>
          <w:rFonts w:ascii="Calibri" w:hAnsi="Calibri" w:cs="Calibri"/>
        </w:rPr>
        <w:t>Institution</w:t>
      </w:r>
      <w:r w:rsidR="00B9461A" w:rsidRPr="4E37F1FE">
        <w:rPr>
          <w:rFonts w:ascii="Calibri" w:hAnsi="Calibri" w:cs="Calibri"/>
        </w:rPr>
        <w:t xml:space="preserve"> (</w:t>
      </w:r>
      <w:r w:rsidR="003E7C2C">
        <w:rPr>
          <w:rFonts w:ascii="Calibri" w:hAnsi="Calibri" w:cs="Calibri"/>
        </w:rPr>
        <w:t xml:space="preserve">dies können </w:t>
      </w:r>
      <w:r w:rsidR="00B9461A" w:rsidRPr="4E37F1FE">
        <w:rPr>
          <w:rFonts w:ascii="Calibri" w:hAnsi="Calibri" w:cs="Calibri"/>
        </w:rPr>
        <w:t>Universitäten, Privatuniversitäten, außeruniversitäre Forschungsorganisationen etc</w:t>
      </w:r>
      <w:r w:rsidR="426E8B8A" w:rsidRPr="4E37F1FE">
        <w:rPr>
          <w:rFonts w:ascii="Calibri" w:hAnsi="Calibri" w:cs="Calibri"/>
        </w:rPr>
        <w:t>.</w:t>
      </w:r>
      <w:r w:rsidR="003E7C2C">
        <w:rPr>
          <w:rFonts w:ascii="Calibri" w:hAnsi="Calibri" w:cs="Calibri"/>
        </w:rPr>
        <w:t xml:space="preserve"> sein</w:t>
      </w:r>
      <w:r w:rsidR="00B9461A" w:rsidRPr="4E37F1FE">
        <w:rPr>
          <w:rFonts w:ascii="Calibri" w:hAnsi="Calibri" w:cs="Calibri"/>
        </w:rPr>
        <w:t>)</w:t>
      </w:r>
      <w:r w:rsidRPr="4E37F1FE">
        <w:rPr>
          <w:rFonts w:ascii="Calibri" w:hAnsi="Calibri" w:cs="Calibri"/>
        </w:rPr>
        <w:t xml:space="preserve">, Partnerorganisationen und Netzwerkpartnern. </w:t>
      </w:r>
      <w:r w:rsidR="004F73E2" w:rsidRPr="4E37F1FE">
        <w:rPr>
          <w:rFonts w:ascii="Calibri" w:hAnsi="Calibri" w:cs="Calibri"/>
        </w:rPr>
        <w:t xml:space="preserve">Das Budget </w:t>
      </w:r>
      <w:r w:rsidR="00E72930" w:rsidRPr="4E37F1FE">
        <w:rPr>
          <w:rFonts w:ascii="Calibri" w:hAnsi="Calibri" w:cs="Calibri"/>
        </w:rPr>
        <w:t xml:space="preserve">der neuen LBI </w:t>
      </w:r>
      <w:r w:rsidR="004F73E2" w:rsidRPr="4E37F1FE">
        <w:rPr>
          <w:rFonts w:ascii="Calibri" w:hAnsi="Calibri" w:cs="Calibri"/>
        </w:rPr>
        <w:t>beträgt max</w:t>
      </w:r>
      <w:r w:rsidR="0047319A" w:rsidRPr="4E37F1FE">
        <w:rPr>
          <w:rFonts w:ascii="Calibri" w:hAnsi="Calibri" w:cs="Calibri"/>
        </w:rPr>
        <w:t>imal</w:t>
      </w:r>
      <w:r w:rsidR="004F73E2" w:rsidRPr="4E37F1FE">
        <w:rPr>
          <w:rFonts w:ascii="Calibri" w:hAnsi="Calibri" w:cs="Calibri"/>
        </w:rPr>
        <w:t xml:space="preserve"> 1,5 Mi</w:t>
      </w:r>
      <w:r w:rsidR="00E72930" w:rsidRPr="4E37F1FE">
        <w:rPr>
          <w:rFonts w:ascii="Calibri" w:hAnsi="Calibri" w:cs="Calibri"/>
        </w:rPr>
        <w:t>llionen</w:t>
      </w:r>
      <w:r w:rsidR="004F73E2" w:rsidRPr="4E37F1FE">
        <w:rPr>
          <w:rFonts w:ascii="Calibri" w:hAnsi="Calibri" w:cs="Calibri"/>
        </w:rPr>
        <w:t xml:space="preserve"> Euro pro Jahr, welches zu 80 Prozent von der Ludwig Boltzmann Gesellschaft und zu 20 Prozent von den Partnerorganisationen finanziert</w:t>
      </w:r>
      <w:r w:rsidR="0047319A" w:rsidRPr="4E37F1FE">
        <w:rPr>
          <w:rFonts w:ascii="Calibri" w:hAnsi="Calibri" w:cs="Calibri"/>
        </w:rPr>
        <w:t xml:space="preserve"> wird</w:t>
      </w:r>
      <w:r w:rsidR="00201359" w:rsidRPr="4E37F1FE">
        <w:rPr>
          <w:rFonts w:ascii="Calibri" w:hAnsi="Calibri" w:cs="Calibri"/>
        </w:rPr>
        <w:t xml:space="preserve">. </w:t>
      </w:r>
      <w:r w:rsidRPr="4E37F1FE">
        <w:rPr>
          <w:rFonts w:ascii="Calibri" w:hAnsi="Calibri" w:cs="Calibri"/>
        </w:rPr>
        <w:t xml:space="preserve">Die </w:t>
      </w:r>
      <w:r w:rsidR="0047319A" w:rsidRPr="4E37F1FE">
        <w:rPr>
          <w:rFonts w:ascii="Calibri" w:hAnsi="Calibri" w:cs="Calibri"/>
        </w:rPr>
        <w:t>Institute</w:t>
      </w:r>
      <w:r w:rsidRPr="4E37F1FE">
        <w:rPr>
          <w:rFonts w:ascii="Calibri" w:hAnsi="Calibri" w:cs="Calibri"/>
        </w:rPr>
        <w:t xml:space="preserve"> werden innerhalb einer Host-Institution eingerichtet und von der LBG verwaltet. </w:t>
      </w:r>
      <w:r w:rsidR="0047319A" w:rsidRPr="4E37F1FE">
        <w:rPr>
          <w:rFonts w:ascii="Calibri" w:hAnsi="Calibri" w:cs="Calibri"/>
        </w:rPr>
        <w:t xml:space="preserve">Die Laufzeit ist </w:t>
      </w:r>
      <w:r w:rsidRPr="4E37F1FE">
        <w:rPr>
          <w:rFonts w:ascii="Calibri" w:hAnsi="Calibri" w:cs="Calibri"/>
        </w:rPr>
        <w:t xml:space="preserve">auf </w:t>
      </w:r>
      <w:r w:rsidR="00201359" w:rsidRPr="4E37F1FE">
        <w:rPr>
          <w:rFonts w:ascii="Calibri" w:hAnsi="Calibri" w:cs="Calibri"/>
        </w:rPr>
        <w:t>sieben</w:t>
      </w:r>
      <w:r w:rsidRPr="4E37F1FE">
        <w:rPr>
          <w:rFonts w:ascii="Calibri" w:hAnsi="Calibri" w:cs="Calibri"/>
        </w:rPr>
        <w:t xml:space="preserve"> Jahre angelegt, mit der Möglichkeit einer Verlängerung um weitere </w:t>
      </w:r>
      <w:r w:rsidR="00201359" w:rsidRPr="4E37F1FE">
        <w:rPr>
          <w:rFonts w:ascii="Calibri" w:hAnsi="Calibri" w:cs="Calibri"/>
        </w:rPr>
        <w:t>drei</w:t>
      </w:r>
      <w:r w:rsidRPr="4E37F1FE">
        <w:rPr>
          <w:rFonts w:ascii="Calibri" w:hAnsi="Calibri" w:cs="Calibri"/>
        </w:rPr>
        <w:t xml:space="preserve"> Jahre.</w:t>
      </w:r>
    </w:p>
    <w:p w14:paraId="61FD2863" w14:textId="77777777" w:rsidR="00383307" w:rsidRDefault="00383307" w:rsidP="00F864C1">
      <w:pPr>
        <w:jc w:val="both"/>
        <w:rPr>
          <w:rFonts w:ascii="Calibri" w:hAnsi="Calibri" w:cs="Calibri"/>
          <w:szCs w:val="22"/>
        </w:rPr>
      </w:pPr>
    </w:p>
    <w:p w14:paraId="48035001" w14:textId="77777777" w:rsidR="0010494A" w:rsidRDefault="007040C6" w:rsidP="00F864C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Die neuen</w:t>
      </w:r>
      <w:r w:rsidRPr="001B2DAB">
        <w:rPr>
          <w:rFonts w:ascii="Calibri" w:hAnsi="Calibri" w:cs="Calibri"/>
          <w:szCs w:val="22"/>
        </w:rPr>
        <w:t xml:space="preserve"> Ludwig Boltzmann Institute </w:t>
      </w:r>
      <w:r w:rsidR="00320007">
        <w:rPr>
          <w:rFonts w:ascii="Calibri" w:hAnsi="Calibri" w:cs="Calibri"/>
          <w:szCs w:val="22"/>
        </w:rPr>
        <w:t>werden</w:t>
      </w:r>
      <w:r w:rsidRPr="001B2DAB">
        <w:rPr>
          <w:rFonts w:ascii="Calibri" w:hAnsi="Calibri" w:cs="Calibri"/>
          <w:szCs w:val="22"/>
        </w:rPr>
        <w:t xml:space="preserve"> nach dem Motto „People, not Projects“ </w:t>
      </w:r>
      <w:r w:rsidR="000E2F41" w:rsidRPr="001B2DAB">
        <w:rPr>
          <w:rFonts w:ascii="Calibri" w:hAnsi="Calibri" w:cs="Calibri"/>
          <w:szCs w:val="22"/>
        </w:rPr>
        <w:t>gegründet</w:t>
      </w:r>
      <w:r w:rsidRPr="001B2DAB">
        <w:rPr>
          <w:rFonts w:ascii="Calibri" w:hAnsi="Calibri" w:cs="Calibri"/>
          <w:szCs w:val="22"/>
        </w:rPr>
        <w:t xml:space="preserve">, um herausragenden </w:t>
      </w:r>
      <w:proofErr w:type="spellStart"/>
      <w:proofErr w:type="gramStart"/>
      <w:r w:rsidRPr="001B2DAB">
        <w:rPr>
          <w:rFonts w:ascii="Calibri" w:hAnsi="Calibri" w:cs="Calibri"/>
          <w:szCs w:val="22"/>
        </w:rPr>
        <w:t>Wissenschaftler:innen</w:t>
      </w:r>
      <w:proofErr w:type="spellEnd"/>
      <w:proofErr w:type="gramEnd"/>
      <w:r w:rsidRPr="001B2DAB">
        <w:rPr>
          <w:rFonts w:ascii="Calibri" w:hAnsi="Calibri" w:cs="Calibri"/>
          <w:szCs w:val="22"/>
        </w:rPr>
        <w:t xml:space="preserve"> finanzielle und organisatorische Freiräume </w:t>
      </w:r>
      <w:proofErr w:type="spellStart"/>
      <w:r w:rsidRPr="001B2DAB">
        <w:rPr>
          <w:rFonts w:ascii="Calibri" w:hAnsi="Calibri" w:cs="Calibri"/>
          <w:szCs w:val="22"/>
        </w:rPr>
        <w:t>für</w:t>
      </w:r>
      <w:proofErr w:type="spellEnd"/>
      <w:r w:rsidRPr="001B2DAB">
        <w:rPr>
          <w:rFonts w:ascii="Calibri" w:hAnsi="Calibri" w:cs="Calibri"/>
          <w:szCs w:val="22"/>
        </w:rPr>
        <w:t xml:space="preserve"> Leistungen auf höchstem Niveau zu bieten.</w:t>
      </w:r>
      <w:r>
        <w:rPr>
          <w:rFonts w:ascii="Calibri" w:hAnsi="Calibri" w:cs="Calibri"/>
          <w:szCs w:val="22"/>
        </w:rPr>
        <w:t xml:space="preserve"> </w:t>
      </w:r>
      <w:r w:rsidR="0010494A">
        <w:rPr>
          <w:rFonts w:ascii="Calibri" w:hAnsi="Calibri" w:cs="Calibri"/>
          <w:szCs w:val="22"/>
        </w:rPr>
        <w:t xml:space="preserve">„International anerkannte und hochqualifizierte Forschende werden in </w:t>
      </w:r>
      <w:r w:rsidR="0010494A" w:rsidRPr="00753045">
        <w:rPr>
          <w:rFonts w:ascii="Calibri" w:hAnsi="Calibri" w:cs="Calibri"/>
          <w:szCs w:val="22"/>
        </w:rPr>
        <w:t xml:space="preserve">den nächsten Jahren wichtige </w:t>
      </w:r>
      <w:r w:rsidR="0010494A">
        <w:rPr>
          <w:rFonts w:ascii="Calibri" w:hAnsi="Calibri" w:cs="Calibri"/>
          <w:szCs w:val="22"/>
        </w:rPr>
        <w:t>Impulse</w:t>
      </w:r>
      <w:r w:rsidR="0010494A" w:rsidRPr="00753045">
        <w:rPr>
          <w:rFonts w:ascii="Calibri" w:hAnsi="Calibri" w:cs="Calibri"/>
          <w:szCs w:val="22"/>
        </w:rPr>
        <w:t xml:space="preserve"> zur wissenschaftlichen Erkenntnis und zur Entwicklung neuer Therapien</w:t>
      </w:r>
      <w:r w:rsidR="0010494A">
        <w:rPr>
          <w:rFonts w:ascii="Calibri" w:hAnsi="Calibri" w:cs="Calibri"/>
          <w:szCs w:val="22"/>
        </w:rPr>
        <w:t xml:space="preserve"> setzen und so einen entscheidenden Beitrag für eine gesunde Gesellschaft leisten</w:t>
      </w:r>
      <w:r w:rsidR="00962F34">
        <w:rPr>
          <w:rFonts w:ascii="Calibri" w:hAnsi="Calibri" w:cs="Calibri"/>
          <w:szCs w:val="22"/>
        </w:rPr>
        <w:t xml:space="preserve">“, so LBG-Präsidentin </w:t>
      </w:r>
      <w:r w:rsidR="00962F34" w:rsidRPr="0069045F">
        <w:rPr>
          <w:rFonts w:ascii="Calibri" w:hAnsi="Calibri" w:cs="Calibri"/>
          <w:szCs w:val="22"/>
        </w:rPr>
        <w:t xml:space="preserve">Freyja-Maria </w:t>
      </w:r>
      <w:proofErr w:type="spellStart"/>
      <w:r w:rsidR="00962F34" w:rsidRPr="0069045F">
        <w:rPr>
          <w:rFonts w:ascii="Calibri" w:hAnsi="Calibri" w:cs="Calibri"/>
          <w:szCs w:val="22"/>
        </w:rPr>
        <w:t>Smolle</w:t>
      </w:r>
      <w:proofErr w:type="spellEnd"/>
      <w:r w:rsidR="00962F34" w:rsidRPr="0069045F">
        <w:rPr>
          <w:rFonts w:ascii="Calibri" w:hAnsi="Calibri" w:cs="Calibri"/>
          <w:szCs w:val="22"/>
        </w:rPr>
        <w:t>-Jüttner</w:t>
      </w:r>
      <w:r w:rsidR="00962F34">
        <w:rPr>
          <w:rFonts w:ascii="Calibri" w:hAnsi="Calibri" w:cs="Calibri"/>
          <w:szCs w:val="22"/>
        </w:rPr>
        <w:t>.</w:t>
      </w:r>
      <w:r w:rsidR="004A6A9D">
        <w:rPr>
          <w:rFonts w:ascii="Calibri" w:hAnsi="Calibri" w:cs="Calibri"/>
          <w:szCs w:val="22"/>
        </w:rPr>
        <w:t xml:space="preserve"> „Mit den neuen </w:t>
      </w:r>
      <w:proofErr w:type="gramStart"/>
      <w:r w:rsidR="004A6A9D">
        <w:rPr>
          <w:rFonts w:ascii="Calibri" w:hAnsi="Calibri" w:cs="Calibri"/>
          <w:szCs w:val="22"/>
        </w:rPr>
        <w:t>Lud</w:t>
      </w:r>
      <w:r w:rsidR="00547B64">
        <w:rPr>
          <w:rFonts w:ascii="Calibri" w:hAnsi="Calibri" w:cs="Calibri"/>
          <w:szCs w:val="22"/>
        </w:rPr>
        <w:t>wi</w:t>
      </w:r>
      <w:r w:rsidR="004A6A9D">
        <w:rPr>
          <w:rFonts w:ascii="Calibri" w:hAnsi="Calibri" w:cs="Calibri"/>
          <w:szCs w:val="22"/>
        </w:rPr>
        <w:t>g Boltzmann Instituten</w:t>
      </w:r>
      <w:proofErr w:type="gramEnd"/>
      <w:r w:rsidR="004A6A9D">
        <w:rPr>
          <w:rFonts w:ascii="Calibri" w:hAnsi="Calibri" w:cs="Calibri"/>
          <w:szCs w:val="22"/>
        </w:rPr>
        <w:t xml:space="preserve"> </w:t>
      </w:r>
      <w:r w:rsidR="00900E10">
        <w:rPr>
          <w:rFonts w:ascii="Calibri" w:hAnsi="Calibri" w:cs="Calibri"/>
          <w:szCs w:val="22"/>
        </w:rPr>
        <w:t>schaffen</w:t>
      </w:r>
      <w:r w:rsidR="004A6A9D">
        <w:rPr>
          <w:rFonts w:ascii="Calibri" w:hAnsi="Calibri" w:cs="Calibri"/>
          <w:szCs w:val="22"/>
        </w:rPr>
        <w:t xml:space="preserve"> wir einen intensiven </w:t>
      </w:r>
      <w:r w:rsidR="004A6A9D" w:rsidRPr="004A6A9D">
        <w:rPr>
          <w:rFonts w:ascii="Calibri" w:hAnsi="Calibri" w:cs="Calibri"/>
          <w:szCs w:val="22"/>
        </w:rPr>
        <w:t>Brückenschlag von exzellenter Grundlagenforschung hin zur angewandten Praxis</w:t>
      </w:r>
      <w:r w:rsidR="00900E10">
        <w:rPr>
          <w:rFonts w:ascii="Calibri" w:hAnsi="Calibri" w:cs="Calibri"/>
          <w:szCs w:val="22"/>
        </w:rPr>
        <w:t>.“</w:t>
      </w:r>
    </w:p>
    <w:p w14:paraId="422121BC" w14:textId="77777777" w:rsidR="0056266F" w:rsidRDefault="0056266F" w:rsidP="00F864C1">
      <w:pPr>
        <w:jc w:val="both"/>
        <w:rPr>
          <w:rFonts w:ascii="Calibri" w:hAnsi="Calibri" w:cs="Calibri"/>
          <w:szCs w:val="22"/>
        </w:rPr>
      </w:pPr>
    </w:p>
    <w:p w14:paraId="0C180E4E" w14:textId="77777777" w:rsidR="00A7330D" w:rsidRPr="00A7330D" w:rsidRDefault="008F2D33" w:rsidP="00F864C1">
      <w:pPr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 xml:space="preserve">Health Science: </w:t>
      </w:r>
      <w:r w:rsidR="00C43679" w:rsidRPr="00C43679">
        <w:rPr>
          <w:rFonts w:ascii="Calibri" w:hAnsi="Calibri" w:cs="Calibri"/>
          <w:b/>
          <w:bCs/>
          <w:szCs w:val="22"/>
        </w:rPr>
        <w:t xml:space="preserve">wissenschaftliche Auseinandersetzung </w:t>
      </w:r>
      <w:r w:rsidR="00C43679">
        <w:rPr>
          <w:rFonts w:ascii="Calibri" w:hAnsi="Calibri" w:cs="Calibri"/>
          <w:b/>
          <w:bCs/>
          <w:szCs w:val="22"/>
        </w:rPr>
        <w:t>für eine gesunde Gesellschaft</w:t>
      </w:r>
    </w:p>
    <w:p w14:paraId="11E9741F" w14:textId="77777777" w:rsidR="0056266F" w:rsidRDefault="0056266F" w:rsidP="00F864C1">
      <w:pPr>
        <w:jc w:val="both"/>
        <w:rPr>
          <w:rFonts w:ascii="Calibri" w:hAnsi="Calibri" w:cs="Calibri"/>
        </w:rPr>
      </w:pPr>
      <w:r w:rsidRPr="6FB1F789">
        <w:rPr>
          <w:rFonts w:ascii="Calibri" w:hAnsi="Calibri" w:cs="Calibri"/>
        </w:rPr>
        <w:t>Health Sciences ist die übergeordnete Bezeichnung aller mit Gesundheit befassten Disziplinen und in der Interpretation der L</w:t>
      </w:r>
      <w:r w:rsidR="00EA7CFE" w:rsidRPr="6FB1F789">
        <w:rPr>
          <w:rFonts w:ascii="Calibri" w:hAnsi="Calibri" w:cs="Calibri"/>
        </w:rPr>
        <w:t>BG</w:t>
      </w:r>
      <w:r w:rsidRPr="6FB1F789">
        <w:rPr>
          <w:rFonts w:ascii="Calibri" w:hAnsi="Calibri" w:cs="Calibri"/>
        </w:rPr>
        <w:t xml:space="preserve"> breit ausgerichtet: Die Gesundheitswissenschaften umfassen das Spektrum von der medizinischen Forschung </w:t>
      </w:r>
      <w:r w:rsidR="1686DEC9" w:rsidRPr="63F62D34">
        <w:rPr>
          <w:rFonts w:ascii="Calibri" w:hAnsi="Calibri" w:cs="Calibri"/>
        </w:rPr>
        <w:t>über</w:t>
      </w:r>
      <w:r w:rsidRPr="6FB1F789">
        <w:rPr>
          <w:rFonts w:ascii="Calibri" w:hAnsi="Calibri" w:cs="Calibri"/>
        </w:rPr>
        <w:t xml:space="preserve"> Gesundheitssystemforschung </w:t>
      </w:r>
      <w:r w:rsidR="686544D8" w:rsidRPr="63F62D34">
        <w:rPr>
          <w:rFonts w:ascii="Calibri" w:hAnsi="Calibri" w:cs="Calibri"/>
        </w:rPr>
        <w:t>und</w:t>
      </w:r>
      <w:r w:rsidRPr="6FB1F789">
        <w:rPr>
          <w:rFonts w:ascii="Calibri" w:hAnsi="Calibri" w:cs="Calibri"/>
        </w:rPr>
        <w:t xml:space="preserve"> Grundlagenforschung bis </w:t>
      </w:r>
      <w:r w:rsidR="3039313C" w:rsidRPr="63F62D34">
        <w:rPr>
          <w:rFonts w:ascii="Calibri" w:hAnsi="Calibri" w:cs="Calibri"/>
        </w:rPr>
        <w:t xml:space="preserve">hin </w:t>
      </w:r>
      <w:r w:rsidRPr="6FB1F789">
        <w:rPr>
          <w:rFonts w:ascii="Calibri" w:hAnsi="Calibri" w:cs="Calibri"/>
        </w:rPr>
        <w:t>zur Umsetzung.</w:t>
      </w:r>
    </w:p>
    <w:p w14:paraId="44187C10" w14:textId="77777777" w:rsidR="003B02C7" w:rsidRDefault="003B02C7" w:rsidP="00F864C1">
      <w:pPr>
        <w:jc w:val="both"/>
        <w:rPr>
          <w:rFonts w:ascii="Calibri" w:hAnsi="Calibri" w:cs="Calibri"/>
          <w:szCs w:val="22"/>
        </w:rPr>
      </w:pPr>
    </w:p>
    <w:p w14:paraId="7A5C517E" w14:textId="77777777" w:rsidR="00814C93" w:rsidRDefault="00370880" w:rsidP="00F864C1">
      <w:pPr>
        <w:jc w:val="both"/>
        <w:rPr>
          <w:rFonts w:ascii="Calibri" w:hAnsi="Calibri" w:cs="Calibri"/>
        </w:rPr>
      </w:pPr>
      <w:r w:rsidRPr="63F62D34">
        <w:rPr>
          <w:rFonts w:ascii="Calibri" w:hAnsi="Calibri" w:cs="Calibri"/>
        </w:rPr>
        <w:t>Nach einer umfassenden internationalen Ausschreibung wurden die drei neue</w:t>
      </w:r>
      <w:r w:rsidR="5C838C67" w:rsidRPr="63F62D34">
        <w:rPr>
          <w:rFonts w:ascii="Calibri" w:hAnsi="Calibri" w:cs="Calibri"/>
        </w:rPr>
        <w:t>n</w:t>
      </w:r>
      <w:r w:rsidRPr="63F62D34">
        <w:rPr>
          <w:rFonts w:ascii="Calibri" w:hAnsi="Calibri" w:cs="Calibri"/>
        </w:rPr>
        <w:t xml:space="preserve"> </w:t>
      </w:r>
      <w:proofErr w:type="gramStart"/>
      <w:r w:rsidRPr="63F62D34">
        <w:rPr>
          <w:rFonts w:ascii="Calibri" w:hAnsi="Calibri" w:cs="Calibri"/>
        </w:rPr>
        <w:t>Ludwig Boltzmann Institute</w:t>
      </w:r>
      <w:proofErr w:type="gramEnd"/>
      <w:r w:rsidRPr="63F62D34">
        <w:rPr>
          <w:rFonts w:ascii="Calibri" w:hAnsi="Calibri" w:cs="Calibri"/>
        </w:rPr>
        <w:t xml:space="preserve"> ausgewählt, die künftig im Bereich Health Science exzellente Forschung für die Gesundheit der Menschen vorantreiben werden.</w:t>
      </w:r>
      <w:r w:rsidR="00814C93" w:rsidRPr="63F62D34">
        <w:rPr>
          <w:rFonts w:ascii="Calibri" w:hAnsi="Calibri" w:cs="Calibri"/>
        </w:rPr>
        <w:t xml:space="preserve"> Im Fokus der Forschungsarbeiten aller LBI steht die </w:t>
      </w:r>
      <w:r w:rsidR="00814C93" w:rsidRPr="63F62D34">
        <w:rPr>
          <w:rFonts w:ascii="Calibri" w:hAnsi="Calibri" w:cs="Calibri"/>
        </w:rPr>
        <w:lastRenderedPageBreak/>
        <w:t>wissenschaftliche Auseinandersetzung zur Lösung von gesellschaftlichen Problemen und Fragestellungen.</w:t>
      </w:r>
    </w:p>
    <w:p w14:paraId="42AF4D41" w14:textId="77777777" w:rsidR="00427A03" w:rsidRDefault="00427A03" w:rsidP="00F864C1">
      <w:pPr>
        <w:jc w:val="both"/>
        <w:rPr>
          <w:rFonts w:ascii="Calibri" w:hAnsi="Calibri" w:cs="Calibri"/>
          <w:szCs w:val="22"/>
        </w:rPr>
      </w:pPr>
    </w:p>
    <w:p w14:paraId="5A338177" w14:textId="77777777" w:rsidR="00427A03" w:rsidRPr="00427A03" w:rsidRDefault="00427A03" w:rsidP="00F864C1">
      <w:pPr>
        <w:jc w:val="both"/>
        <w:rPr>
          <w:rFonts w:ascii="Calibri" w:hAnsi="Calibri" w:cs="Calibri"/>
          <w:szCs w:val="22"/>
          <w:u w:val="single"/>
        </w:rPr>
      </w:pPr>
      <w:r w:rsidRPr="00427A03">
        <w:rPr>
          <w:rFonts w:ascii="Calibri" w:hAnsi="Calibri" w:cs="Calibri"/>
          <w:szCs w:val="22"/>
          <w:u w:val="single"/>
        </w:rPr>
        <w:t xml:space="preserve">Die drei neuen </w:t>
      </w:r>
      <w:proofErr w:type="gramStart"/>
      <w:r w:rsidRPr="00427A03">
        <w:rPr>
          <w:rFonts w:ascii="Calibri" w:hAnsi="Calibri" w:cs="Calibri"/>
          <w:szCs w:val="22"/>
          <w:u w:val="single"/>
        </w:rPr>
        <w:t>Ludwig Boltzmann Institute</w:t>
      </w:r>
      <w:proofErr w:type="gramEnd"/>
      <w:r w:rsidRPr="00427A03">
        <w:rPr>
          <w:rFonts w:ascii="Calibri" w:hAnsi="Calibri" w:cs="Calibri"/>
          <w:szCs w:val="22"/>
          <w:u w:val="single"/>
        </w:rPr>
        <w:t xml:space="preserve"> im Überblick:</w:t>
      </w:r>
    </w:p>
    <w:p w14:paraId="04FA9DAE" w14:textId="77777777" w:rsidR="003C79FC" w:rsidRPr="00753045" w:rsidRDefault="003C79FC" w:rsidP="00F864C1">
      <w:pPr>
        <w:jc w:val="both"/>
        <w:rPr>
          <w:rFonts w:ascii="Calibri" w:hAnsi="Calibri" w:cs="Calibri"/>
          <w:szCs w:val="22"/>
        </w:rPr>
      </w:pPr>
    </w:p>
    <w:p w14:paraId="1D7FE1D2" w14:textId="77777777" w:rsidR="006B3316" w:rsidRPr="006B3316" w:rsidRDefault="006B3316" w:rsidP="00F864C1">
      <w:pPr>
        <w:jc w:val="both"/>
        <w:rPr>
          <w:rFonts w:ascii="Calibri" w:hAnsi="Calibri" w:cs="Calibri"/>
          <w:b/>
          <w:bCs/>
          <w:szCs w:val="22"/>
        </w:rPr>
      </w:pPr>
      <w:r w:rsidRPr="006B3316">
        <w:rPr>
          <w:rFonts w:ascii="Calibri" w:hAnsi="Calibri" w:cs="Calibri"/>
          <w:b/>
          <w:bCs/>
          <w:szCs w:val="22"/>
        </w:rPr>
        <w:t>LBI für Wissenschaftsvermittlung und Pandemievorsorge</w:t>
      </w:r>
      <w:r w:rsidR="002945EA">
        <w:rPr>
          <w:rFonts w:ascii="Calibri" w:hAnsi="Calibri" w:cs="Calibri"/>
          <w:b/>
          <w:bCs/>
          <w:szCs w:val="22"/>
        </w:rPr>
        <w:t xml:space="preserve"> </w:t>
      </w:r>
      <w:r w:rsidR="002945EA" w:rsidRPr="002945EA">
        <w:rPr>
          <w:rFonts w:ascii="Calibri" w:hAnsi="Calibri" w:cs="Calibri"/>
          <w:b/>
          <w:bCs/>
          <w:szCs w:val="22"/>
        </w:rPr>
        <w:t>an der Medizinischen Universität Wien</w:t>
      </w:r>
      <w:r w:rsidR="003C51DF">
        <w:rPr>
          <w:rFonts w:ascii="Calibri" w:hAnsi="Calibri" w:cs="Calibri"/>
          <w:b/>
          <w:bCs/>
          <w:szCs w:val="22"/>
        </w:rPr>
        <w:t xml:space="preserve">: </w:t>
      </w:r>
      <w:r w:rsidR="00815941">
        <w:rPr>
          <w:rFonts w:ascii="Calibri" w:hAnsi="Calibri" w:cs="Calibri"/>
          <w:b/>
          <w:bCs/>
          <w:szCs w:val="22"/>
        </w:rPr>
        <w:t>Vertrauen in die Wissenschaft</w:t>
      </w:r>
    </w:p>
    <w:p w14:paraId="4E070550" w14:textId="77777777" w:rsidR="003B6690" w:rsidRDefault="006B3316" w:rsidP="00F864C1">
      <w:pPr>
        <w:jc w:val="both"/>
        <w:rPr>
          <w:rFonts w:ascii="Calibri" w:hAnsi="Calibri" w:cs="Calibri"/>
        </w:rPr>
      </w:pPr>
      <w:r w:rsidRPr="63F62D34">
        <w:rPr>
          <w:rFonts w:ascii="Calibri" w:hAnsi="Calibri" w:cs="Calibri"/>
        </w:rPr>
        <w:t>Mit dem LBI für Wissenschaftsvermittlung un</w:t>
      </w:r>
      <w:r w:rsidR="0070204E" w:rsidRPr="63F62D34">
        <w:rPr>
          <w:rFonts w:ascii="Calibri" w:hAnsi="Calibri" w:cs="Calibri"/>
        </w:rPr>
        <w:t>d</w:t>
      </w:r>
      <w:r w:rsidRPr="63F62D34">
        <w:rPr>
          <w:rFonts w:ascii="Calibri" w:hAnsi="Calibri" w:cs="Calibri"/>
        </w:rPr>
        <w:t xml:space="preserve"> Pandemievorsorge </w:t>
      </w:r>
      <w:r w:rsidR="0070204E" w:rsidRPr="63F62D34">
        <w:rPr>
          <w:rFonts w:ascii="Calibri" w:hAnsi="Calibri" w:cs="Calibri"/>
        </w:rPr>
        <w:t>(</w:t>
      </w:r>
      <w:r w:rsidR="00D0045D" w:rsidRPr="63F62D34">
        <w:rPr>
          <w:rFonts w:asciiTheme="minorHAnsi" w:hAnsiTheme="minorHAnsi" w:cstheme="minorBidi"/>
        </w:rPr>
        <w:t xml:space="preserve">Science Outreach and </w:t>
      </w:r>
      <w:proofErr w:type="spellStart"/>
      <w:r w:rsidR="00D0045D" w:rsidRPr="63F62D34">
        <w:rPr>
          <w:rFonts w:asciiTheme="minorHAnsi" w:hAnsiTheme="minorHAnsi" w:cstheme="minorBidi"/>
        </w:rPr>
        <w:t>Pandemic</w:t>
      </w:r>
      <w:proofErr w:type="spellEnd"/>
      <w:r w:rsidR="00D0045D" w:rsidRPr="63F62D34">
        <w:rPr>
          <w:rFonts w:asciiTheme="minorHAnsi" w:hAnsiTheme="minorHAnsi" w:cstheme="minorBidi"/>
        </w:rPr>
        <w:t xml:space="preserve"> </w:t>
      </w:r>
      <w:proofErr w:type="spellStart"/>
      <w:r w:rsidR="00D0045D" w:rsidRPr="63F62D34">
        <w:rPr>
          <w:rFonts w:asciiTheme="minorHAnsi" w:hAnsiTheme="minorHAnsi" w:cstheme="minorBidi"/>
        </w:rPr>
        <w:t>Preparedness</w:t>
      </w:r>
      <w:proofErr w:type="spellEnd"/>
      <w:r w:rsidR="0070204E" w:rsidRPr="63F62D34">
        <w:rPr>
          <w:rFonts w:asciiTheme="minorHAnsi" w:hAnsiTheme="minorHAnsi" w:cstheme="minorBidi"/>
        </w:rPr>
        <w:t xml:space="preserve"> –</w:t>
      </w:r>
      <w:r w:rsidR="00D0045D" w:rsidRPr="63F62D34">
        <w:rPr>
          <w:rFonts w:asciiTheme="minorHAnsi" w:hAnsiTheme="minorHAnsi" w:cstheme="minorBidi"/>
        </w:rPr>
        <w:t xml:space="preserve"> LBI</w:t>
      </w:r>
      <w:r w:rsidR="00D0045D" w:rsidRPr="63F62D34">
        <w:rPr>
          <w:rFonts w:cstheme="minorBidi"/>
        </w:rPr>
        <w:t>-</w:t>
      </w:r>
      <w:r w:rsidR="00D0045D" w:rsidRPr="63F62D34">
        <w:rPr>
          <w:rFonts w:asciiTheme="minorHAnsi" w:hAnsiTheme="minorHAnsi" w:cstheme="minorBidi"/>
        </w:rPr>
        <w:t>SOAP</w:t>
      </w:r>
      <w:r w:rsidR="0070204E" w:rsidRPr="63F62D34">
        <w:rPr>
          <w:rFonts w:asciiTheme="minorHAnsi" w:hAnsiTheme="minorHAnsi" w:cstheme="minorBidi"/>
        </w:rPr>
        <w:t>)</w:t>
      </w:r>
      <w:r w:rsidR="00D0045D" w:rsidRPr="63F62D34">
        <w:rPr>
          <w:rFonts w:asciiTheme="minorHAnsi" w:hAnsiTheme="minorHAnsi" w:cstheme="minorBidi"/>
        </w:rPr>
        <w:t xml:space="preserve"> gelang es der Ludwig Boltzmann Gesellschaft</w:t>
      </w:r>
      <w:r w:rsidR="734B1684" w:rsidRPr="63F62D34">
        <w:rPr>
          <w:rFonts w:asciiTheme="minorHAnsi" w:hAnsiTheme="minorHAnsi" w:cstheme="minorBidi"/>
        </w:rPr>
        <w:t>,</w:t>
      </w:r>
      <w:r w:rsidR="00D0045D" w:rsidRPr="63F62D34">
        <w:rPr>
          <w:rFonts w:asciiTheme="minorHAnsi" w:hAnsiTheme="minorHAnsi" w:cstheme="minorBidi"/>
        </w:rPr>
        <w:t xml:space="preserve"> einen </w:t>
      </w:r>
      <w:r w:rsidR="00411E12" w:rsidRPr="63F62D34">
        <w:rPr>
          <w:rFonts w:asciiTheme="minorHAnsi" w:hAnsiTheme="minorHAnsi" w:cstheme="minorBidi"/>
        </w:rPr>
        <w:t xml:space="preserve">international renommierten Wissenschaftler zurück nach </w:t>
      </w:r>
      <w:r w:rsidR="00505BF7" w:rsidRPr="63F62D34">
        <w:rPr>
          <w:rFonts w:asciiTheme="minorHAnsi" w:hAnsiTheme="minorHAnsi" w:cstheme="minorBidi"/>
        </w:rPr>
        <w:t xml:space="preserve">Österreich zu holen. Unter der Leitung von </w:t>
      </w:r>
      <w:r w:rsidR="00AF442B" w:rsidRPr="63F62D34">
        <w:rPr>
          <w:rFonts w:asciiTheme="minorHAnsi" w:hAnsiTheme="minorHAnsi" w:cstheme="minorBidi"/>
        </w:rPr>
        <w:t xml:space="preserve">Univ. Prof. Dr. Florian Krammer wird </w:t>
      </w:r>
      <w:r w:rsidR="000E28F4" w:rsidRPr="63F62D34">
        <w:rPr>
          <w:rFonts w:asciiTheme="minorHAnsi" w:hAnsiTheme="minorHAnsi" w:cstheme="minorBidi"/>
        </w:rPr>
        <w:t xml:space="preserve">sich </w:t>
      </w:r>
      <w:r w:rsidR="00AF442B" w:rsidRPr="63F62D34">
        <w:rPr>
          <w:rFonts w:asciiTheme="minorHAnsi" w:hAnsiTheme="minorHAnsi" w:cstheme="minorBidi"/>
        </w:rPr>
        <w:t xml:space="preserve">das LBI-SOAP </w:t>
      </w:r>
      <w:r w:rsidR="00F63897" w:rsidRPr="63F62D34">
        <w:rPr>
          <w:rFonts w:ascii="Calibri" w:hAnsi="Calibri" w:cs="Calibri"/>
        </w:rPr>
        <w:t xml:space="preserve">auf die Vermittlung von wissenschaftlichen Erkenntnissen und die Vorbereitung auf </w:t>
      </w:r>
      <w:r w:rsidR="00350F7A" w:rsidRPr="63F62D34">
        <w:rPr>
          <w:rFonts w:ascii="Calibri" w:hAnsi="Calibri" w:cs="Calibri"/>
        </w:rPr>
        <w:t>potenzielle</w:t>
      </w:r>
      <w:r w:rsidR="00F63897" w:rsidRPr="63F62D34">
        <w:rPr>
          <w:rFonts w:ascii="Calibri" w:hAnsi="Calibri" w:cs="Calibri"/>
        </w:rPr>
        <w:t xml:space="preserve"> Pandemien konzentrieren. Ziel ist es, die Öffentlichkeit über aktuelle Forschungsergebnisse und wissenschaftliche Erkenntnisse im Bereich der Gesundheit aufzuklären und die Zusammenarbeit zwischen Wissenschaft, Politik und Gesellschaft zu fördern.</w:t>
      </w:r>
      <w:r w:rsidR="0072219D" w:rsidRPr="63F62D34">
        <w:rPr>
          <w:rFonts w:ascii="Calibri" w:hAnsi="Calibri" w:cs="Calibri"/>
        </w:rPr>
        <w:t xml:space="preserve"> Damit verbunden ist das Ziel, </w:t>
      </w:r>
      <w:r w:rsidR="1DC2709F" w:rsidRPr="63F62D34">
        <w:rPr>
          <w:rFonts w:ascii="Calibri" w:hAnsi="Calibri" w:cs="Calibri"/>
        </w:rPr>
        <w:t>das</w:t>
      </w:r>
      <w:r w:rsidR="0072219D" w:rsidRPr="63F62D34">
        <w:rPr>
          <w:rFonts w:ascii="Calibri" w:hAnsi="Calibri" w:cs="Calibri"/>
        </w:rPr>
        <w:t xml:space="preserve"> Vertrauen in und </w:t>
      </w:r>
      <w:r w:rsidR="30000AB8" w:rsidRPr="63F62D34">
        <w:rPr>
          <w:rFonts w:ascii="Calibri" w:hAnsi="Calibri" w:cs="Calibri"/>
        </w:rPr>
        <w:t xml:space="preserve">die </w:t>
      </w:r>
      <w:r w:rsidR="0072219D" w:rsidRPr="63F62D34">
        <w:rPr>
          <w:rFonts w:ascii="Calibri" w:hAnsi="Calibri" w:cs="Calibri"/>
        </w:rPr>
        <w:t xml:space="preserve">positive Einstellung zur Wissenschaft zu </w:t>
      </w:r>
      <w:r w:rsidR="007072E6" w:rsidRPr="63F62D34">
        <w:rPr>
          <w:rFonts w:ascii="Calibri" w:hAnsi="Calibri" w:cs="Calibri"/>
        </w:rPr>
        <w:t>steigern</w:t>
      </w:r>
      <w:r w:rsidR="0072219D" w:rsidRPr="63F62D34">
        <w:rPr>
          <w:rFonts w:ascii="Calibri" w:hAnsi="Calibri" w:cs="Calibri"/>
        </w:rPr>
        <w:t xml:space="preserve">. </w:t>
      </w:r>
    </w:p>
    <w:p w14:paraId="7E63A799" w14:textId="77777777" w:rsidR="003B6690" w:rsidRDefault="003B6690" w:rsidP="00F864C1">
      <w:pPr>
        <w:jc w:val="both"/>
        <w:rPr>
          <w:rFonts w:ascii="Calibri" w:hAnsi="Calibri" w:cs="Calibri"/>
          <w:szCs w:val="22"/>
        </w:rPr>
      </w:pPr>
    </w:p>
    <w:p w14:paraId="50219B1B" w14:textId="77777777" w:rsidR="006B3316" w:rsidRDefault="003B6690" w:rsidP="00F864C1">
      <w:pPr>
        <w:jc w:val="both"/>
        <w:rPr>
          <w:rFonts w:ascii="Calibri" w:hAnsi="Calibri" w:cs="Calibri"/>
        </w:rPr>
      </w:pPr>
      <w:r w:rsidRPr="63F62D34">
        <w:rPr>
          <w:rFonts w:ascii="Calibri" w:hAnsi="Calibri" w:cs="Calibri"/>
        </w:rPr>
        <w:t xml:space="preserve">Das LBI-SOAP </w:t>
      </w:r>
      <w:r w:rsidR="00B63687" w:rsidRPr="63F62D34">
        <w:rPr>
          <w:rFonts w:ascii="Calibri" w:hAnsi="Calibri" w:cs="Calibri"/>
        </w:rPr>
        <w:t xml:space="preserve">ist an der </w:t>
      </w:r>
      <w:r w:rsidR="00975173" w:rsidRPr="63F62D34">
        <w:rPr>
          <w:rFonts w:ascii="Calibri" w:hAnsi="Calibri" w:cs="Calibri"/>
        </w:rPr>
        <w:t xml:space="preserve">Medizinischen Universität Wien angesiedelt und </w:t>
      </w:r>
      <w:r w:rsidRPr="63F62D34">
        <w:rPr>
          <w:rFonts w:ascii="Calibri" w:hAnsi="Calibri" w:cs="Calibri"/>
        </w:rPr>
        <w:t>wird Projekte in Kollaboration mit zwei Partnerorganisationen</w:t>
      </w:r>
      <w:r w:rsidR="118CC097" w:rsidRPr="63F62D34">
        <w:rPr>
          <w:rFonts w:ascii="Calibri" w:hAnsi="Calibri" w:cs="Calibri"/>
        </w:rPr>
        <w:t xml:space="preserve"> </w:t>
      </w:r>
      <w:r w:rsidR="5A810A21" w:rsidRPr="79584257">
        <w:rPr>
          <w:rFonts w:ascii="Calibri" w:hAnsi="Calibri" w:cs="Calibri"/>
        </w:rPr>
        <w:t>durchführen</w:t>
      </w:r>
      <w:r w:rsidR="0030416A" w:rsidRPr="63F62D34">
        <w:rPr>
          <w:rFonts w:ascii="Calibri" w:hAnsi="Calibri" w:cs="Calibri"/>
        </w:rPr>
        <w:t>:</w:t>
      </w:r>
      <w:r w:rsidRPr="63F62D34">
        <w:rPr>
          <w:rFonts w:ascii="Calibri" w:hAnsi="Calibri" w:cs="Calibri"/>
        </w:rPr>
        <w:t xml:space="preserve"> </w:t>
      </w:r>
      <w:r w:rsidR="1AE7C4A0" w:rsidRPr="0C3B6881">
        <w:rPr>
          <w:rFonts w:ascii="Calibri" w:hAnsi="Calibri" w:cs="Calibri"/>
        </w:rPr>
        <w:t xml:space="preserve">mit </w:t>
      </w:r>
      <w:r w:rsidRPr="0C3B6881">
        <w:rPr>
          <w:rFonts w:ascii="Calibri" w:hAnsi="Calibri" w:cs="Calibri"/>
        </w:rPr>
        <w:t>der</w:t>
      </w:r>
      <w:r w:rsidRPr="63F62D34">
        <w:rPr>
          <w:rFonts w:ascii="Calibri" w:hAnsi="Calibri" w:cs="Calibri"/>
        </w:rPr>
        <w:t xml:space="preserve"> Stadt Wien und der Gesundheit Österreich GmbH</w:t>
      </w:r>
      <w:r w:rsidR="790E15E8" w:rsidRPr="12A97B15">
        <w:rPr>
          <w:rFonts w:ascii="Calibri" w:hAnsi="Calibri" w:cs="Calibri"/>
        </w:rPr>
        <w:t xml:space="preserve"> sowie</w:t>
      </w:r>
      <w:r w:rsidR="00184B8B">
        <w:rPr>
          <w:rFonts w:ascii="Calibri" w:hAnsi="Calibri" w:cs="Calibri"/>
        </w:rPr>
        <w:t xml:space="preserve"> </w:t>
      </w:r>
      <w:r w:rsidR="17EF1947" w:rsidRPr="327F90E3">
        <w:rPr>
          <w:rFonts w:ascii="Calibri" w:hAnsi="Calibri" w:cs="Calibri"/>
        </w:rPr>
        <w:t xml:space="preserve">den </w:t>
      </w:r>
      <w:r w:rsidRPr="327F90E3">
        <w:rPr>
          <w:rFonts w:ascii="Calibri" w:hAnsi="Calibri" w:cs="Calibri"/>
        </w:rPr>
        <w:t>drei</w:t>
      </w:r>
      <w:r w:rsidRPr="63F62D34">
        <w:rPr>
          <w:rFonts w:ascii="Calibri" w:hAnsi="Calibri" w:cs="Calibri"/>
        </w:rPr>
        <w:t xml:space="preserve"> Netzwerkpartnern Citizen Science Network Austria, Open Science und der Universität Wien. </w:t>
      </w:r>
      <w:hyperlink r:id="rId10">
        <w:r w:rsidR="00FC1FD1" w:rsidRPr="63F62D34">
          <w:rPr>
            <w:rStyle w:val="Hyperlink"/>
            <w:rFonts w:ascii="Calibri" w:hAnsi="Calibri" w:cs="Calibri"/>
          </w:rPr>
          <w:t>https://soap.lbg.ac.at/</w:t>
        </w:r>
      </w:hyperlink>
      <w:r w:rsidR="00FC1FD1" w:rsidRPr="63F62D34">
        <w:rPr>
          <w:rFonts w:ascii="Calibri" w:hAnsi="Calibri" w:cs="Calibri"/>
        </w:rPr>
        <w:t xml:space="preserve"> </w:t>
      </w:r>
    </w:p>
    <w:p w14:paraId="737AA426" w14:textId="77777777" w:rsidR="00517811" w:rsidRDefault="00517811" w:rsidP="00F864C1">
      <w:pPr>
        <w:jc w:val="both"/>
        <w:rPr>
          <w:rFonts w:ascii="Calibri" w:hAnsi="Calibri" w:cs="Calibri"/>
          <w:b/>
          <w:bCs/>
          <w:szCs w:val="22"/>
        </w:rPr>
      </w:pPr>
    </w:p>
    <w:p w14:paraId="19FF7168" w14:textId="77777777" w:rsidR="00B002C5" w:rsidRPr="001C0E92" w:rsidRDefault="00B002C5" w:rsidP="00B002C5">
      <w:pPr>
        <w:jc w:val="both"/>
        <w:rPr>
          <w:rFonts w:ascii="Calibri" w:hAnsi="Calibri" w:cs="Calibri"/>
          <w:b/>
          <w:bCs/>
          <w:szCs w:val="22"/>
        </w:rPr>
      </w:pPr>
      <w:r w:rsidRPr="001C0E92">
        <w:rPr>
          <w:rFonts w:ascii="Calibri" w:hAnsi="Calibri" w:cs="Calibri"/>
          <w:b/>
          <w:bCs/>
          <w:szCs w:val="22"/>
        </w:rPr>
        <w:t>LBI für Nanovesikuläre Präzisionsmedizin</w:t>
      </w:r>
      <w:r w:rsidRPr="008A26AF">
        <w:t xml:space="preserve"> </w:t>
      </w:r>
      <w:r w:rsidRPr="008A26AF">
        <w:rPr>
          <w:rFonts w:ascii="Calibri" w:hAnsi="Calibri" w:cs="Calibri"/>
          <w:b/>
          <w:bCs/>
          <w:szCs w:val="22"/>
        </w:rPr>
        <w:t>an der Paris Lodron Universität Salzburg</w:t>
      </w:r>
      <w:r>
        <w:rPr>
          <w:rFonts w:ascii="Calibri" w:hAnsi="Calibri" w:cs="Calibri"/>
          <w:b/>
          <w:bCs/>
          <w:szCs w:val="22"/>
        </w:rPr>
        <w:t>: P</w:t>
      </w:r>
      <w:r w:rsidRPr="00C62AE5">
        <w:rPr>
          <w:rFonts w:ascii="Calibri" w:hAnsi="Calibri" w:cs="Calibri"/>
          <w:b/>
          <w:bCs/>
          <w:szCs w:val="22"/>
        </w:rPr>
        <w:t>ersonalisierte Therapien für komplexe Krankheiten</w:t>
      </w:r>
    </w:p>
    <w:p w14:paraId="77AE5714" w14:textId="77777777" w:rsidR="00B002C5" w:rsidRDefault="00B002C5" w:rsidP="00B002C5">
      <w:pPr>
        <w:jc w:val="both"/>
        <w:rPr>
          <w:rFonts w:ascii="Calibri" w:hAnsi="Calibri" w:cs="Calibri"/>
        </w:rPr>
      </w:pPr>
      <w:r w:rsidRPr="192896AA">
        <w:rPr>
          <w:rFonts w:ascii="Calibri" w:hAnsi="Calibri" w:cs="Calibri"/>
        </w:rPr>
        <w:t>Mit der ansteigenden Lebenserwartung der Weltbevölkerung wächst auch die Häufigkeit an chronischen Erkrankungen und damit der Bedarf an effektiven, zielgerichteten und vor allem gut verträglichen Therapiemöglichkeiten. Viele Erkrankungen, vor allem i</w:t>
      </w:r>
      <w:r>
        <w:rPr>
          <w:rFonts w:ascii="Calibri" w:hAnsi="Calibri" w:cs="Calibri"/>
        </w:rPr>
        <w:t>m</w:t>
      </w:r>
      <w:r w:rsidRPr="192896AA">
        <w:rPr>
          <w:rFonts w:ascii="Calibri" w:hAnsi="Calibri" w:cs="Calibri"/>
        </w:rPr>
        <w:t xml:space="preserve"> zunehmende</w:t>
      </w:r>
      <w:r>
        <w:rPr>
          <w:rFonts w:ascii="Calibri" w:hAnsi="Calibri" w:cs="Calibri"/>
        </w:rPr>
        <w:t>n</w:t>
      </w:r>
      <w:r w:rsidRPr="192896AA">
        <w:rPr>
          <w:rFonts w:ascii="Calibri" w:hAnsi="Calibri" w:cs="Calibri"/>
        </w:rPr>
        <w:t xml:space="preserve"> Lebensalter, sind derzeit mit traditionellen Wirkstoffprinzipien immer noch unzureichend behandelbar. </w:t>
      </w:r>
    </w:p>
    <w:p w14:paraId="764F9239" w14:textId="77777777" w:rsidR="00B002C5" w:rsidRDefault="00B002C5" w:rsidP="00B002C5">
      <w:pPr>
        <w:jc w:val="both"/>
        <w:rPr>
          <w:rFonts w:ascii="Calibri" w:hAnsi="Calibri" w:cs="Calibri"/>
          <w:szCs w:val="22"/>
        </w:rPr>
      </w:pPr>
    </w:p>
    <w:p w14:paraId="65A98D90" w14:textId="77777777" w:rsidR="00B002C5" w:rsidRDefault="00B002C5" w:rsidP="00B002C5">
      <w:pPr>
        <w:jc w:val="both"/>
        <w:rPr>
          <w:rFonts w:ascii="Calibri" w:hAnsi="Calibri" w:cs="Calibri"/>
        </w:rPr>
      </w:pPr>
      <w:r w:rsidRPr="192896AA">
        <w:rPr>
          <w:rFonts w:ascii="Calibri" w:hAnsi="Calibri" w:cs="Calibri"/>
        </w:rPr>
        <w:t xml:space="preserve">Das </w:t>
      </w:r>
      <w:proofErr w:type="gramStart"/>
      <w:r w:rsidRPr="192896AA">
        <w:rPr>
          <w:rFonts w:ascii="Calibri" w:hAnsi="Calibri" w:cs="Calibri"/>
        </w:rPr>
        <w:t>Ludwig Boltzmann Institut</w:t>
      </w:r>
      <w:proofErr w:type="gramEnd"/>
      <w:r w:rsidRPr="192896AA">
        <w:rPr>
          <w:rFonts w:ascii="Calibri" w:hAnsi="Calibri" w:cs="Calibri"/>
        </w:rPr>
        <w:t xml:space="preserve"> für Nanovesikuläre Präzisionsmedizin (LBI-NVPM) verfolgt die Mission, </w:t>
      </w:r>
      <w:r>
        <w:rPr>
          <w:rFonts w:ascii="Calibri" w:hAnsi="Calibri" w:cs="Calibri"/>
        </w:rPr>
        <w:t xml:space="preserve">völlig </w:t>
      </w:r>
      <w:r w:rsidRPr="192896AA">
        <w:rPr>
          <w:rFonts w:ascii="Calibri" w:hAnsi="Calibri" w:cs="Calibri"/>
        </w:rPr>
        <w:t>neuartige Therapien</w:t>
      </w:r>
      <w:r>
        <w:rPr>
          <w:rFonts w:ascii="Calibri" w:hAnsi="Calibri" w:cs="Calibri"/>
        </w:rPr>
        <w:t xml:space="preserve"> zu entwickeln, die ein körpereigenes zelluläres Kommunikations- und Transportsystem im </w:t>
      </w:r>
      <w:proofErr w:type="spellStart"/>
      <w:r>
        <w:rPr>
          <w:rFonts w:ascii="Calibri" w:hAnsi="Calibri" w:cs="Calibri"/>
        </w:rPr>
        <w:t>Nanomasstab</w:t>
      </w:r>
      <w:proofErr w:type="spellEnd"/>
      <w:r>
        <w:rPr>
          <w:rFonts w:ascii="Calibri" w:hAnsi="Calibri" w:cs="Calibri"/>
        </w:rPr>
        <w:t xml:space="preserve"> ausnutzen und dabei hocheffektive, schonende und zielgerichtete Behandlungsstrategien ermöglichen. I</w:t>
      </w:r>
      <w:r w:rsidRPr="192896AA">
        <w:rPr>
          <w:rFonts w:ascii="Calibri" w:hAnsi="Calibri" w:cs="Calibri"/>
        </w:rPr>
        <w:t xml:space="preserve">n enger und interdisziplinärer Zusammenarbeit zwischen biomedizinischer Forschung und internationalen </w:t>
      </w:r>
      <w:proofErr w:type="spellStart"/>
      <w:r w:rsidRPr="192896AA">
        <w:rPr>
          <w:rFonts w:ascii="Calibri" w:hAnsi="Calibri" w:cs="Calibri"/>
        </w:rPr>
        <w:t>Partner:innen</w:t>
      </w:r>
      <w:proofErr w:type="spellEnd"/>
      <w:r w:rsidRPr="192896AA">
        <w:rPr>
          <w:rFonts w:ascii="Calibri" w:hAnsi="Calibri" w:cs="Calibri"/>
        </w:rPr>
        <w:t xml:space="preserve"> aus Klinik und </w:t>
      </w:r>
      <w:r>
        <w:rPr>
          <w:rFonts w:ascii="Calibri" w:hAnsi="Calibri" w:cs="Calibri"/>
        </w:rPr>
        <w:t>u</w:t>
      </w:r>
      <w:r w:rsidRPr="192896AA">
        <w:rPr>
          <w:rFonts w:ascii="Calibri" w:hAnsi="Calibri" w:cs="Calibri"/>
        </w:rPr>
        <w:t xml:space="preserve">nter Einbindung von </w:t>
      </w:r>
      <w:proofErr w:type="spellStart"/>
      <w:r w:rsidRPr="192896AA">
        <w:rPr>
          <w:rFonts w:ascii="Calibri" w:hAnsi="Calibri" w:cs="Calibri"/>
        </w:rPr>
        <w:t>Expert:innen</w:t>
      </w:r>
      <w:proofErr w:type="spellEnd"/>
      <w:r w:rsidRPr="192896AA">
        <w:rPr>
          <w:rFonts w:ascii="Calibri" w:hAnsi="Calibri" w:cs="Calibri"/>
        </w:rPr>
        <w:t xml:space="preserve"> aus der Pharma- und Lebensmittelindustrie, regulatorischen Behörden, Patientenorganisationen, </w:t>
      </w:r>
      <w:proofErr w:type="spellStart"/>
      <w:r w:rsidRPr="192896AA">
        <w:rPr>
          <w:rFonts w:ascii="Calibri" w:hAnsi="Calibri" w:cs="Calibri"/>
        </w:rPr>
        <w:t>Ärzt:innen</w:t>
      </w:r>
      <w:proofErr w:type="spellEnd"/>
      <w:r w:rsidRPr="192896AA">
        <w:rPr>
          <w:rFonts w:ascii="Calibri" w:hAnsi="Calibri" w:cs="Calibri"/>
        </w:rPr>
        <w:t xml:space="preserve"> und medizinischem Pflegepersonal sowie betroffenen Zielgruppen </w:t>
      </w:r>
      <w:r>
        <w:rPr>
          <w:rFonts w:ascii="Calibri" w:hAnsi="Calibri" w:cs="Calibri"/>
        </w:rPr>
        <w:t xml:space="preserve">aus </w:t>
      </w:r>
      <w:r w:rsidRPr="192896AA">
        <w:rPr>
          <w:rFonts w:ascii="Calibri" w:hAnsi="Calibri" w:cs="Calibri"/>
        </w:rPr>
        <w:t xml:space="preserve">der Bevölkerung </w:t>
      </w:r>
      <w:r>
        <w:rPr>
          <w:rFonts w:ascii="Calibri" w:hAnsi="Calibri" w:cs="Calibri"/>
        </w:rPr>
        <w:t>wird</w:t>
      </w:r>
      <w:r w:rsidRPr="192896AA">
        <w:rPr>
          <w:rFonts w:ascii="Calibri" w:hAnsi="Calibri" w:cs="Calibri"/>
        </w:rPr>
        <w:t xml:space="preserve"> dabei </w:t>
      </w:r>
      <w:r>
        <w:rPr>
          <w:rFonts w:ascii="Calibri" w:hAnsi="Calibri" w:cs="Calibri"/>
        </w:rPr>
        <w:t xml:space="preserve">an </w:t>
      </w:r>
      <w:r w:rsidRPr="192896AA">
        <w:rPr>
          <w:rFonts w:ascii="Calibri" w:hAnsi="Calibri" w:cs="Calibri"/>
        </w:rPr>
        <w:t xml:space="preserve">Lösungen für den gesamten Prozess von der Herstellung bis hin zur Zulassung, Anwendung und breiten Öffentlichkeitsakzeptanz </w:t>
      </w:r>
      <w:r>
        <w:rPr>
          <w:rFonts w:ascii="Calibri" w:hAnsi="Calibri" w:cs="Calibri"/>
        </w:rPr>
        <w:t>geforscht</w:t>
      </w:r>
      <w:r w:rsidRPr="192896AA">
        <w:rPr>
          <w:rFonts w:ascii="Calibri" w:hAnsi="Calibri" w:cs="Calibri"/>
        </w:rPr>
        <w:t xml:space="preserve">, um die Entwicklung von </w:t>
      </w:r>
      <w:r>
        <w:rPr>
          <w:rFonts w:ascii="Calibri" w:hAnsi="Calibri" w:cs="Calibri"/>
        </w:rPr>
        <w:t>n</w:t>
      </w:r>
      <w:r w:rsidRPr="192896AA">
        <w:rPr>
          <w:rFonts w:ascii="Calibri" w:hAnsi="Calibri" w:cs="Calibri"/>
        </w:rPr>
        <w:t xml:space="preserve">anovesikulären Präzisionstherapien zu beschleunigen und bestmöglich zum Einsatz zu bringen. Das LBI-NVPM ist an der Paris Lodron Universität Salzburg angesiedelt und wird von Univ. Prof. Dr. Nicole Meisner-Kober geleitet. </w:t>
      </w:r>
      <w:hyperlink r:id="rId11">
        <w:r w:rsidRPr="192896AA">
          <w:rPr>
            <w:rStyle w:val="Hyperlink"/>
            <w:rFonts w:ascii="Calibri" w:hAnsi="Calibri" w:cs="Calibri"/>
          </w:rPr>
          <w:t>https://nvpm.lbg.ac.at</w:t>
        </w:r>
      </w:hyperlink>
      <w:r w:rsidRPr="192896AA">
        <w:rPr>
          <w:rFonts w:ascii="Calibri" w:hAnsi="Calibri" w:cs="Calibri"/>
        </w:rPr>
        <w:t xml:space="preserve"> </w:t>
      </w:r>
    </w:p>
    <w:p w14:paraId="4FFB0E7A" w14:textId="77777777" w:rsidR="006B3316" w:rsidRDefault="006B3316" w:rsidP="00F864C1">
      <w:pPr>
        <w:jc w:val="both"/>
        <w:rPr>
          <w:rFonts w:ascii="Calibri" w:hAnsi="Calibri" w:cs="Calibri"/>
          <w:szCs w:val="22"/>
        </w:rPr>
      </w:pPr>
    </w:p>
    <w:p w14:paraId="6D672DF7" w14:textId="77777777" w:rsidR="008A3737" w:rsidRPr="001C0E92" w:rsidRDefault="008A3737" w:rsidP="00F864C1">
      <w:pPr>
        <w:jc w:val="both"/>
        <w:rPr>
          <w:rFonts w:ascii="Calibri" w:hAnsi="Calibri" w:cs="Calibri"/>
          <w:b/>
          <w:bCs/>
          <w:szCs w:val="22"/>
        </w:rPr>
      </w:pPr>
      <w:r w:rsidRPr="001C0E92">
        <w:rPr>
          <w:rFonts w:ascii="Calibri" w:hAnsi="Calibri" w:cs="Calibri"/>
          <w:b/>
          <w:bCs/>
          <w:szCs w:val="22"/>
        </w:rPr>
        <w:t xml:space="preserve">LBI für </w:t>
      </w:r>
      <w:r w:rsidRPr="008A3737">
        <w:rPr>
          <w:rFonts w:ascii="Calibri" w:hAnsi="Calibri" w:cs="Calibri"/>
          <w:b/>
          <w:bCs/>
          <w:szCs w:val="22"/>
        </w:rPr>
        <w:t>Netzwerkmedizin</w:t>
      </w:r>
      <w:r w:rsidR="008A26AF" w:rsidRPr="008A26AF">
        <w:t xml:space="preserve"> </w:t>
      </w:r>
      <w:r w:rsidR="008A26AF" w:rsidRPr="008A26AF">
        <w:rPr>
          <w:rFonts w:ascii="Calibri" w:hAnsi="Calibri" w:cs="Calibri"/>
          <w:b/>
          <w:bCs/>
          <w:szCs w:val="22"/>
        </w:rPr>
        <w:t>an der Universität Wien</w:t>
      </w:r>
      <w:r w:rsidR="009002F4">
        <w:rPr>
          <w:rFonts w:ascii="Calibri" w:hAnsi="Calibri" w:cs="Calibri"/>
          <w:b/>
          <w:bCs/>
          <w:szCs w:val="22"/>
        </w:rPr>
        <w:t xml:space="preserve">: </w:t>
      </w:r>
      <w:r w:rsidR="00D846F0" w:rsidRPr="00D846F0">
        <w:rPr>
          <w:rFonts w:ascii="Calibri" w:hAnsi="Calibri" w:cs="Calibri"/>
          <w:b/>
          <w:bCs/>
          <w:szCs w:val="22"/>
        </w:rPr>
        <w:t>Neue Ansätze für personalisierte Diagnose und Behandlung</w:t>
      </w:r>
    </w:p>
    <w:p w14:paraId="2A5B6028" w14:textId="48819536" w:rsidR="00797BE7" w:rsidRDefault="00EE3AE0" w:rsidP="00F864C1">
      <w:pPr>
        <w:jc w:val="both"/>
        <w:rPr>
          <w:rFonts w:ascii="Calibri" w:hAnsi="Calibri" w:cs="Calibri"/>
          <w:szCs w:val="22"/>
        </w:rPr>
      </w:pPr>
      <w:r w:rsidRPr="00EE3AE0">
        <w:rPr>
          <w:rFonts w:ascii="Calibri" w:hAnsi="Calibri" w:cs="Calibri"/>
          <w:szCs w:val="22"/>
        </w:rPr>
        <w:t xml:space="preserve">Der menschliche Körper besteht aus einer großen Vielfalt von Bauteilen, die auf verschiedenen Ebenen wechselwirken: Von Proteinen, die innerhalb der Zelle miteinander interagieren, bis hin zu Organen, die untereinander kommunizieren. Das </w:t>
      </w:r>
      <w:proofErr w:type="gramStart"/>
      <w:r w:rsidRPr="00EE3AE0">
        <w:rPr>
          <w:rFonts w:ascii="Calibri" w:hAnsi="Calibri" w:cs="Calibri"/>
          <w:szCs w:val="22"/>
        </w:rPr>
        <w:t>Ludwig Boltzmann Institut</w:t>
      </w:r>
      <w:proofErr w:type="gramEnd"/>
      <w:r w:rsidRPr="00EE3AE0">
        <w:rPr>
          <w:rFonts w:ascii="Calibri" w:hAnsi="Calibri" w:cs="Calibri"/>
          <w:szCs w:val="22"/>
        </w:rPr>
        <w:t xml:space="preserve"> für Netzwerkmedizin </w:t>
      </w:r>
      <w:r w:rsidR="00FF1129">
        <w:rPr>
          <w:rFonts w:ascii="Calibri" w:hAnsi="Calibri" w:cs="Calibri"/>
          <w:szCs w:val="22"/>
        </w:rPr>
        <w:t>(LBI-</w:t>
      </w:r>
      <w:proofErr w:type="spellStart"/>
      <w:r w:rsidR="00FF1129">
        <w:rPr>
          <w:rFonts w:ascii="Calibri" w:hAnsi="Calibri" w:cs="Calibri"/>
          <w:szCs w:val="22"/>
        </w:rPr>
        <w:t>NetMed</w:t>
      </w:r>
      <w:proofErr w:type="spellEnd"/>
      <w:r w:rsidR="00FF1129">
        <w:rPr>
          <w:rFonts w:ascii="Calibri" w:hAnsi="Calibri" w:cs="Calibri"/>
          <w:szCs w:val="22"/>
        </w:rPr>
        <w:t xml:space="preserve">) </w:t>
      </w:r>
      <w:r w:rsidRPr="00EE3AE0">
        <w:rPr>
          <w:rFonts w:ascii="Calibri" w:hAnsi="Calibri" w:cs="Calibri"/>
          <w:szCs w:val="22"/>
        </w:rPr>
        <w:t xml:space="preserve">sucht nach neuen Ansätzen, die Architektur dieses hochkomplexen Netzwerks zu entschlüsseln, um besser zu verstehen, wie Störungen </w:t>
      </w:r>
      <w:r w:rsidR="00622DDE">
        <w:rPr>
          <w:rFonts w:ascii="Calibri" w:hAnsi="Calibri" w:cs="Calibri"/>
          <w:szCs w:val="22"/>
        </w:rPr>
        <w:t>in diesem System</w:t>
      </w:r>
      <w:r w:rsidR="00622DDE" w:rsidRPr="00EE3AE0">
        <w:rPr>
          <w:rFonts w:ascii="Calibri" w:hAnsi="Calibri" w:cs="Calibri"/>
          <w:szCs w:val="22"/>
        </w:rPr>
        <w:t xml:space="preserve"> </w:t>
      </w:r>
      <w:r w:rsidRPr="00EE3AE0">
        <w:rPr>
          <w:rFonts w:ascii="Calibri" w:hAnsi="Calibri" w:cs="Calibri"/>
          <w:szCs w:val="22"/>
        </w:rPr>
        <w:t xml:space="preserve">Erkrankungen verursachen. Ziel der Grundlagenforschung am </w:t>
      </w:r>
      <w:r w:rsidR="00FF1129">
        <w:rPr>
          <w:rFonts w:ascii="Calibri" w:hAnsi="Calibri" w:cs="Calibri"/>
          <w:szCs w:val="22"/>
        </w:rPr>
        <w:t>LBI-</w:t>
      </w:r>
      <w:proofErr w:type="spellStart"/>
      <w:r w:rsidR="00FF1129">
        <w:rPr>
          <w:rFonts w:ascii="Calibri" w:hAnsi="Calibri" w:cs="Calibri"/>
          <w:szCs w:val="22"/>
        </w:rPr>
        <w:t>NetMed</w:t>
      </w:r>
      <w:proofErr w:type="spellEnd"/>
      <w:r w:rsidRPr="00EE3AE0">
        <w:rPr>
          <w:rFonts w:ascii="Calibri" w:hAnsi="Calibri" w:cs="Calibri"/>
          <w:szCs w:val="22"/>
        </w:rPr>
        <w:t xml:space="preserve"> ist die praktische Anwendung in der Medizin. So sollen grundlegende Erkenntnisse über die molekularen Netzwerke im menschlichen Körper ganz neue Ansätze liefern</w:t>
      </w:r>
      <w:r w:rsidR="00F46617">
        <w:rPr>
          <w:rFonts w:ascii="Calibri" w:hAnsi="Calibri" w:cs="Calibri"/>
          <w:szCs w:val="22"/>
        </w:rPr>
        <w:t>,</w:t>
      </w:r>
      <w:r w:rsidRPr="00EE3AE0">
        <w:rPr>
          <w:rFonts w:ascii="Calibri" w:hAnsi="Calibri" w:cs="Calibri"/>
          <w:szCs w:val="22"/>
        </w:rPr>
        <w:t xml:space="preserve"> um Diagnose, Behandlung und Prävention verschiedenster Erkrankungen präziser auf individuelle </w:t>
      </w:r>
      <w:proofErr w:type="spellStart"/>
      <w:proofErr w:type="gramStart"/>
      <w:r w:rsidRPr="00EE3AE0">
        <w:rPr>
          <w:rFonts w:ascii="Calibri" w:hAnsi="Calibri" w:cs="Calibri"/>
          <w:szCs w:val="22"/>
        </w:rPr>
        <w:t>Patient:innen</w:t>
      </w:r>
      <w:proofErr w:type="spellEnd"/>
      <w:proofErr w:type="gramEnd"/>
      <w:r w:rsidRPr="00EE3AE0">
        <w:rPr>
          <w:rFonts w:ascii="Calibri" w:hAnsi="Calibri" w:cs="Calibri"/>
          <w:szCs w:val="22"/>
        </w:rPr>
        <w:t xml:space="preserve"> zuschneiden zu können. </w:t>
      </w:r>
    </w:p>
    <w:p w14:paraId="0E84A917" w14:textId="77777777" w:rsidR="00797BE7" w:rsidRDefault="00797BE7" w:rsidP="00F864C1">
      <w:pPr>
        <w:jc w:val="both"/>
        <w:rPr>
          <w:rFonts w:ascii="Calibri" w:hAnsi="Calibri" w:cs="Calibri"/>
          <w:szCs w:val="22"/>
        </w:rPr>
      </w:pPr>
    </w:p>
    <w:p w14:paraId="12578092" w14:textId="77777777" w:rsidR="00753045" w:rsidRDefault="005354D6" w:rsidP="00F864C1">
      <w:pPr>
        <w:jc w:val="both"/>
        <w:rPr>
          <w:rFonts w:ascii="Calibri" w:hAnsi="Calibri" w:cs="Calibri"/>
        </w:rPr>
      </w:pPr>
      <w:r w:rsidRPr="165BC71C">
        <w:rPr>
          <w:rFonts w:ascii="Calibri" w:hAnsi="Calibri" w:cs="Calibri"/>
        </w:rPr>
        <w:t xml:space="preserve">Das neue LBI </w:t>
      </w:r>
      <w:r w:rsidR="00853C74" w:rsidRPr="165BC71C">
        <w:rPr>
          <w:rFonts w:ascii="Calibri" w:hAnsi="Calibri" w:cs="Calibri"/>
        </w:rPr>
        <w:t>leistet damit</w:t>
      </w:r>
      <w:r w:rsidR="00EE3AE0" w:rsidRPr="165BC71C">
        <w:rPr>
          <w:rFonts w:ascii="Calibri" w:hAnsi="Calibri" w:cs="Calibri"/>
        </w:rPr>
        <w:t xml:space="preserve"> </w:t>
      </w:r>
      <w:r w:rsidR="00F46617" w:rsidRPr="165BC71C">
        <w:rPr>
          <w:rFonts w:ascii="Calibri" w:hAnsi="Calibri" w:cs="Calibri"/>
        </w:rPr>
        <w:t xml:space="preserve">einen </w:t>
      </w:r>
      <w:r w:rsidR="00EE3AE0" w:rsidRPr="165BC71C">
        <w:rPr>
          <w:rFonts w:ascii="Calibri" w:hAnsi="Calibri" w:cs="Calibri"/>
        </w:rPr>
        <w:t xml:space="preserve">wichtigen Beitrag </w:t>
      </w:r>
      <w:r w:rsidR="7D7791A1" w:rsidRPr="0F63C6AA">
        <w:rPr>
          <w:rFonts w:ascii="Calibri" w:hAnsi="Calibri" w:cs="Calibri"/>
        </w:rPr>
        <w:t>–</w:t>
      </w:r>
      <w:r w:rsidR="00EE3AE0" w:rsidRPr="0F63C6AA">
        <w:rPr>
          <w:rFonts w:ascii="Calibri" w:hAnsi="Calibri" w:cs="Calibri"/>
        </w:rPr>
        <w:t xml:space="preserve"> </w:t>
      </w:r>
      <w:r w:rsidR="00EE3AE0" w:rsidRPr="165BC71C">
        <w:rPr>
          <w:rFonts w:ascii="Calibri" w:hAnsi="Calibri" w:cs="Calibri"/>
        </w:rPr>
        <w:t xml:space="preserve">nicht nur zum grundlegenden Verständnis des menschlichen Körpers und seiner Erkrankungen, sondern auch zur Verbesserung der </w:t>
      </w:r>
      <w:proofErr w:type="spellStart"/>
      <w:proofErr w:type="gramStart"/>
      <w:r w:rsidR="00EE3AE0" w:rsidRPr="165BC71C">
        <w:rPr>
          <w:rFonts w:ascii="Calibri" w:hAnsi="Calibri" w:cs="Calibri"/>
        </w:rPr>
        <w:t>Patient:innenversorgung</w:t>
      </w:r>
      <w:proofErr w:type="spellEnd"/>
      <w:proofErr w:type="gramEnd"/>
      <w:r w:rsidR="00EE3AE0" w:rsidRPr="165BC71C">
        <w:rPr>
          <w:rFonts w:ascii="Calibri" w:hAnsi="Calibri" w:cs="Calibri"/>
        </w:rPr>
        <w:t xml:space="preserve"> weltweit.</w:t>
      </w:r>
      <w:r w:rsidR="00853C74" w:rsidRPr="165BC71C">
        <w:rPr>
          <w:rFonts w:ascii="Calibri" w:hAnsi="Calibri" w:cs="Calibri"/>
        </w:rPr>
        <w:t xml:space="preserve"> Geleitet wird das LBI-</w:t>
      </w:r>
      <w:proofErr w:type="spellStart"/>
      <w:r w:rsidR="00853C74" w:rsidRPr="165BC71C">
        <w:rPr>
          <w:rFonts w:ascii="Calibri" w:hAnsi="Calibri" w:cs="Calibri"/>
        </w:rPr>
        <w:t>NetMed</w:t>
      </w:r>
      <w:proofErr w:type="spellEnd"/>
      <w:r w:rsidR="00853C74" w:rsidRPr="165BC71C">
        <w:rPr>
          <w:rFonts w:ascii="Calibri" w:hAnsi="Calibri" w:cs="Calibri"/>
        </w:rPr>
        <w:t xml:space="preserve"> von </w:t>
      </w:r>
      <w:r w:rsidR="00F31B16" w:rsidRPr="165BC71C">
        <w:rPr>
          <w:rFonts w:ascii="Calibri" w:hAnsi="Calibri" w:cs="Calibri"/>
        </w:rPr>
        <w:t xml:space="preserve">Univ. Prof. Dr. Jörg Menche an der </w:t>
      </w:r>
      <w:r w:rsidR="00596D10" w:rsidRPr="165BC71C">
        <w:rPr>
          <w:rFonts w:ascii="Calibri" w:hAnsi="Calibri" w:cs="Calibri"/>
        </w:rPr>
        <w:t>Universität Wien.</w:t>
      </w:r>
      <w:r w:rsidR="000D576D" w:rsidRPr="165BC71C">
        <w:rPr>
          <w:rFonts w:ascii="Calibri" w:hAnsi="Calibri" w:cs="Calibri"/>
        </w:rPr>
        <w:t xml:space="preserve"> </w:t>
      </w:r>
      <w:hyperlink r:id="rId12">
        <w:r w:rsidR="000D576D" w:rsidRPr="165BC71C">
          <w:rPr>
            <w:rStyle w:val="Hyperlink"/>
            <w:rFonts w:ascii="Calibri" w:hAnsi="Calibri" w:cs="Calibri"/>
          </w:rPr>
          <w:t>https://netmed.lbg.ac.at</w:t>
        </w:r>
      </w:hyperlink>
      <w:r w:rsidR="000D576D" w:rsidRPr="165BC71C">
        <w:rPr>
          <w:rFonts w:ascii="Calibri" w:hAnsi="Calibri" w:cs="Calibri"/>
        </w:rPr>
        <w:t xml:space="preserve"> </w:t>
      </w:r>
    </w:p>
    <w:p w14:paraId="41EC10C5" w14:textId="77777777" w:rsidR="0061779C" w:rsidRDefault="0061779C" w:rsidP="00F864C1">
      <w:pPr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184C2418" w14:textId="77777777" w:rsidR="00EA54B6" w:rsidRDefault="00EA54B6" w:rsidP="00F864C1">
      <w:pPr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3C116DFB" w14:textId="77777777" w:rsidR="00596D10" w:rsidRDefault="00596D10" w:rsidP="00F864C1">
      <w:pPr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03B5180B" w14:textId="77777777" w:rsidR="000165BF" w:rsidRPr="00004127" w:rsidRDefault="000165BF" w:rsidP="00F864C1">
      <w:pPr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004127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Über </w:t>
      </w:r>
      <w:r w:rsidR="00004127" w:rsidRPr="00004127">
        <w:rPr>
          <w:rFonts w:ascii="Calibri" w:hAnsi="Calibri" w:cs="Calibri"/>
          <w:b/>
          <w:bCs/>
          <w:color w:val="000000" w:themeColor="text1"/>
          <w:sz w:val="18"/>
          <w:szCs w:val="18"/>
        </w:rPr>
        <w:t>Ludwig Boltzmann Gesellschaft (LBG)</w:t>
      </w:r>
    </w:p>
    <w:p w14:paraId="55681A03" w14:textId="77777777" w:rsidR="00BD144A" w:rsidRPr="009C0205" w:rsidRDefault="009E7AC0" w:rsidP="00F864C1">
      <w:pPr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9C0205">
        <w:rPr>
          <w:rFonts w:ascii="Calibri" w:hAnsi="Calibri" w:cs="Calibri"/>
          <w:color w:val="000000" w:themeColor="text1"/>
          <w:sz w:val="18"/>
          <w:szCs w:val="18"/>
        </w:rPr>
        <w:t>Die Ludwig Boltzmann Gesellschaft (LBG) ist eine außeruniversitäre Forschungs- und Forschungsförderorganisation. Die inhaltlichen Schwerpunkte liegen vor allem im Bereich Life Sciences, weitere Bereiche sind die Geistes-, Sozial- und Kulturwissenschaften.</w:t>
      </w:r>
      <w:r w:rsidR="000B6617"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Die LBG betreibt zusammen mit akademischen und anwendenden Partnern Ludwig Boltzmann Institute (LBI) und entwickelt und erprobt neue Formen der Zusammenarbeit zwischen der Wissenschaft und nicht-wissenschaftlichen </w:t>
      </w:r>
      <w:proofErr w:type="spellStart"/>
      <w:r w:rsidRPr="009C0205">
        <w:rPr>
          <w:rFonts w:ascii="Calibri" w:hAnsi="Calibri" w:cs="Calibri"/>
          <w:color w:val="000000" w:themeColor="text1"/>
          <w:sz w:val="18"/>
          <w:szCs w:val="18"/>
        </w:rPr>
        <w:t>Akteur:innen</w:t>
      </w:r>
      <w:proofErr w:type="spellEnd"/>
      <w:r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 wie der Zivilgesellschaft, Unternehmen und dem öffentlichen Sektor.</w:t>
      </w:r>
      <w:r w:rsidR="000B6617"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Mit dem Förderprogramm Klinische Forschungsgruppen (KFG) bietet die LBG Österreichs erste Förderschiene im Bereich der nicht-kommerziellen krankheits- und patientenorientierten (translationalen), </w:t>
      </w:r>
      <w:proofErr w:type="spellStart"/>
      <w:r w:rsidRPr="009C0205">
        <w:rPr>
          <w:rFonts w:ascii="Calibri" w:hAnsi="Calibri" w:cs="Calibri"/>
          <w:color w:val="000000" w:themeColor="text1"/>
          <w:sz w:val="18"/>
          <w:szCs w:val="18"/>
        </w:rPr>
        <w:t>konsortionalen</w:t>
      </w:r>
      <w:proofErr w:type="spellEnd"/>
      <w:r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 klinischen Forschung. Teile der LBG sind das LBG Open Innovation in Science Center, das die Potenziale von Open Innovation für die Wissenschaft erschließt, und das LBG Career Center, das junge </w:t>
      </w:r>
      <w:proofErr w:type="spellStart"/>
      <w:r w:rsidRPr="009C0205">
        <w:rPr>
          <w:rFonts w:ascii="Calibri" w:hAnsi="Calibri" w:cs="Calibri"/>
          <w:color w:val="000000" w:themeColor="text1"/>
          <w:sz w:val="18"/>
          <w:szCs w:val="18"/>
        </w:rPr>
        <w:t>Forscher:innen</w:t>
      </w:r>
      <w:proofErr w:type="spellEnd"/>
      <w:r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 bei der Erreichung ihrer individuellen Karriereziele inner- oder außerhalb der Wissenschaft unterstützt.</w:t>
      </w:r>
      <w:r w:rsidR="000B6617"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hyperlink r:id="rId13" w:history="1">
        <w:r w:rsidR="000B6617" w:rsidRPr="009C0205">
          <w:rPr>
            <w:rStyle w:val="Hyperlink"/>
            <w:rFonts w:ascii="Calibri" w:hAnsi="Calibri" w:cs="Calibri"/>
            <w:sz w:val="18"/>
            <w:szCs w:val="18"/>
          </w:rPr>
          <w:t>https://lbg.ac.at</w:t>
        </w:r>
      </w:hyperlink>
      <w:r w:rsidR="000B6617" w:rsidRPr="009C0205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14:paraId="15BAD1E3" w14:textId="77777777" w:rsidR="000B6617" w:rsidRPr="009C0205" w:rsidRDefault="000B6617" w:rsidP="00F864C1">
      <w:pPr>
        <w:jc w:val="both"/>
        <w:rPr>
          <w:rFonts w:ascii="Calibri" w:hAnsi="Calibri" w:cs="Calibri"/>
          <w:color w:val="000000" w:themeColor="text1"/>
          <w:sz w:val="16"/>
          <w:szCs w:val="20"/>
        </w:rPr>
      </w:pPr>
    </w:p>
    <w:p w14:paraId="3B12C16A" w14:textId="77777777" w:rsidR="000B6617" w:rsidRPr="009C0205" w:rsidRDefault="000B6617" w:rsidP="00F864C1">
      <w:pPr>
        <w:jc w:val="both"/>
        <w:rPr>
          <w:rFonts w:ascii="Calibri" w:hAnsi="Calibri" w:cs="Calibri"/>
          <w:sz w:val="21"/>
          <w:szCs w:val="21"/>
        </w:rPr>
      </w:pPr>
    </w:p>
    <w:p w14:paraId="5992D214" w14:textId="77777777" w:rsidR="00BD144A" w:rsidRPr="009C0205" w:rsidRDefault="00BD144A" w:rsidP="00553869">
      <w:pPr>
        <w:rPr>
          <w:rFonts w:ascii="Calibri" w:hAnsi="Calibri" w:cs="Calibri"/>
          <w:b/>
          <w:bCs/>
          <w:sz w:val="20"/>
          <w:szCs w:val="20"/>
        </w:rPr>
      </w:pPr>
      <w:r w:rsidRPr="009C0205">
        <w:rPr>
          <w:rFonts w:ascii="Calibri" w:hAnsi="Calibri" w:cs="Calibri"/>
          <w:b/>
          <w:bCs/>
          <w:sz w:val="20"/>
          <w:szCs w:val="20"/>
        </w:rPr>
        <w:t>Rückfragehinweis:</w:t>
      </w:r>
    </w:p>
    <w:p w14:paraId="7092298C" w14:textId="77777777" w:rsidR="00CD4061" w:rsidRPr="009C0205" w:rsidRDefault="00CD4061" w:rsidP="00553869">
      <w:pPr>
        <w:rPr>
          <w:rFonts w:ascii="Calibri" w:hAnsi="Calibri" w:cs="Calibri"/>
          <w:sz w:val="20"/>
          <w:szCs w:val="20"/>
        </w:rPr>
      </w:pPr>
      <w:r w:rsidRPr="009C0205">
        <w:rPr>
          <w:rFonts w:ascii="Calibri" w:hAnsi="Calibri" w:cs="Calibri"/>
          <w:sz w:val="20"/>
          <w:szCs w:val="20"/>
        </w:rPr>
        <w:t xml:space="preserve">Ludwig Boltzmann Gesellschaft </w:t>
      </w:r>
    </w:p>
    <w:p w14:paraId="3250C95C" w14:textId="77777777" w:rsidR="00FE2EB9" w:rsidRPr="009C0205" w:rsidRDefault="00FE2EB9" w:rsidP="00553869">
      <w:pPr>
        <w:rPr>
          <w:rFonts w:ascii="Calibri" w:hAnsi="Calibri" w:cs="Calibri"/>
          <w:sz w:val="20"/>
          <w:szCs w:val="20"/>
        </w:rPr>
      </w:pPr>
      <w:r w:rsidRPr="009C0205">
        <w:rPr>
          <w:rFonts w:ascii="Calibri" w:hAnsi="Calibri" w:cs="Calibri"/>
          <w:sz w:val="20"/>
          <w:szCs w:val="20"/>
        </w:rPr>
        <w:t>Mag</w:t>
      </w:r>
      <w:r w:rsidR="00583C39" w:rsidRPr="009C0205">
        <w:rPr>
          <w:rFonts w:ascii="Calibri" w:hAnsi="Calibri" w:cs="Calibri"/>
          <w:sz w:val="20"/>
          <w:szCs w:val="20"/>
        </w:rPr>
        <w:t>.</w:t>
      </w:r>
      <w:r w:rsidRPr="009C0205">
        <w:rPr>
          <w:rFonts w:ascii="Calibri" w:hAnsi="Calibri" w:cs="Calibri"/>
          <w:sz w:val="20"/>
          <w:szCs w:val="20"/>
        </w:rPr>
        <w:t xml:space="preserve"> Werner Fulterer </w:t>
      </w:r>
    </w:p>
    <w:p w14:paraId="60499EAB" w14:textId="77777777" w:rsidR="00FE2EB9" w:rsidRPr="009C0205" w:rsidRDefault="00FE2EB9" w:rsidP="00553869">
      <w:pPr>
        <w:rPr>
          <w:rFonts w:ascii="Calibri" w:hAnsi="Calibri" w:cs="Calibri"/>
          <w:sz w:val="20"/>
          <w:szCs w:val="20"/>
        </w:rPr>
      </w:pPr>
      <w:r w:rsidRPr="009C0205">
        <w:rPr>
          <w:rFonts w:ascii="Calibri" w:hAnsi="Calibri" w:cs="Calibri"/>
          <w:sz w:val="20"/>
          <w:szCs w:val="20"/>
        </w:rPr>
        <w:t xml:space="preserve">+43 1 513 27 50 -28 </w:t>
      </w:r>
    </w:p>
    <w:p w14:paraId="0358F492" w14:textId="77777777" w:rsidR="00FF3764" w:rsidRPr="009C0205" w:rsidRDefault="007C1B7D" w:rsidP="00553869">
      <w:pPr>
        <w:rPr>
          <w:rFonts w:ascii="Calibri" w:hAnsi="Calibri" w:cs="Calibri"/>
          <w:sz w:val="20"/>
          <w:szCs w:val="20"/>
        </w:rPr>
      </w:pPr>
      <w:hyperlink r:id="rId14" w:history="1">
        <w:r w:rsidR="00CD4061" w:rsidRPr="009C0205">
          <w:rPr>
            <w:rStyle w:val="Hyperlink"/>
            <w:rFonts w:ascii="Calibri" w:hAnsi="Calibri" w:cs="Calibri"/>
            <w:sz w:val="20"/>
            <w:szCs w:val="20"/>
          </w:rPr>
          <w:t>werner.fulterer@lbg.ac.at</w:t>
        </w:r>
      </w:hyperlink>
      <w:r w:rsidR="00CD4061" w:rsidRPr="009C0205">
        <w:rPr>
          <w:rFonts w:ascii="Calibri" w:hAnsi="Calibri" w:cs="Calibri"/>
          <w:sz w:val="20"/>
          <w:szCs w:val="20"/>
        </w:rPr>
        <w:t xml:space="preserve"> </w:t>
      </w:r>
    </w:p>
    <w:sectPr w:rsidR="00FF3764" w:rsidRPr="009C0205" w:rsidSect="00ED1967">
      <w:headerReference w:type="default" r:id="rId15"/>
      <w:pgSz w:w="11906" w:h="16838"/>
      <w:pgMar w:top="14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244D" w14:textId="77777777" w:rsidR="00522BD5" w:rsidRDefault="00522BD5" w:rsidP="00E3265C">
      <w:r>
        <w:separator/>
      </w:r>
    </w:p>
  </w:endnote>
  <w:endnote w:type="continuationSeparator" w:id="0">
    <w:p w14:paraId="5FD8DBDF" w14:textId="77777777" w:rsidR="00522BD5" w:rsidRDefault="00522BD5" w:rsidP="00E3265C">
      <w:r>
        <w:continuationSeparator/>
      </w:r>
    </w:p>
  </w:endnote>
  <w:endnote w:type="continuationNotice" w:id="1">
    <w:p w14:paraId="1D73B0EA" w14:textId="77777777" w:rsidR="00522BD5" w:rsidRDefault="00522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jektiv Mk1">
    <w:altName w:val="Calibri"/>
    <w:charset w:val="4D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6281" w14:textId="77777777" w:rsidR="00522BD5" w:rsidRDefault="00522BD5" w:rsidP="00E3265C">
      <w:r>
        <w:separator/>
      </w:r>
    </w:p>
  </w:footnote>
  <w:footnote w:type="continuationSeparator" w:id="0">
    <w:p w14:paraId="211A6BE1" w14:textId="77777777" w:rsidR="00522BD5" w:rsidRDefault="00522BD5" w:rsidP="00E3265C">
      <w:r>
        <w:continuationSeparator/>
      </w:r>
    </w:p>
  </w:footnote>
  <w:footnote w:type="continuationNotice" w:id="1">
    <w:p w14:paraId="3517B48E" w14:textId="77777777" w:rsidR="00522BD5" w:rsidRDefault="00522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F9B8" w14:textId="77777777" w:rsidR="00E3265C" w:rsidRDefault="00EC34C7" w:rsidP="00F864C1">
    <w:pPr>
      <w:pStyle w:val="Kopfzeile"/>
    </w:pPr>
    <w:r>
      <w:rPr>
        <w:noProof/>
        <w:lang w:eastAsia="de-AT"/>
      </w:rPr>
      <w:drawing>
        <wp:inline distT="0" distB="0" distL="0" distR="0" wp14:anchorId="529B6EAF" wp14:editId="2FF20093">
          <wp:extent cx="1666875" cy="403024"/>
          <wp:effectExtent l="0" t="0" r="0" b="3810"/>
          <wp:docPr id="827917836" name="Grafik 1" descr="Ein Bild, das Schrift, Grafiken, Grafikdesig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917836" name="Grafik 1" descr="Ein Bild, das Schrift, Grafiken, Grafikdesign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004" cy="43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65C">
      <w:fldChar w:fldCharType="begin"/>
    </w:r>
    <w:r w:rsidR="00F73C90">
      <w:instrText xml:space="preserve"> INCLUDEPICTURE "C:\\Users\\anja\\Library\\Group Containers\\UBF8T346G9.ms\\WebArchiveCopyPasteTempFiles\\com.microsoft.Word\\atombody_logo_634x112.jpg" \* MERGEFORMAT </w:instrText>
    </w:r>
    <w:r w:rsidR="00E3265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C63"/>
    <w:multiLevelType w:val="hybridMultilevel"/>
    <w:tmpl w:val="24728A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1BF6"/>
    <w:multiLevelType w:val="hybridMultilevel"/>
    <w:tmpl w:val="736693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00FDD"/>
    <w:multiLevelType w:val="hybridMultilevel"/>
    <w:tmpl w:val="7FCE6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4286976">
    <w:abstractNumId w:val="2"/>
  </w:num>
  <w:num w:numId="2" w16cid:durableId="922760930">
    <w:abstractNumId w:val="1"/>
  </w:num>
  <w:num w:numId="3" w16cid:durableId="96214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7"/>
    <w:rsid w:val="00001DE8"/>
    <w:rsid w:val="00004127"/>
    <w:rsid w:val="000077BD"/>
    <w:rsid w:val="00010D05"/>
    <w:rsid w:val="00011933"/>
    <w:rsid w:val="00013C1E"/>
    <w:rsid w:val="00015568"/>
    <w:rsid w:val="0001575C"/>
    <w:rsid w:val="000165BF"/>
    <w:rsid w:val="00016FA2"/>
    <w:rsid w:val="0002111E"/>
    <w:rsid w:val="000242C0"/>
    <w:rsid w:val="00024554"/>
    <w:rsid w:val="00026569"/>
    <w:rsid w:val="000402D1"/>
    <w:rsid w:val="000440DA"/>
    <w:rsid w:val="000448F8"/>
    <w:rsid w:val="000503C5"/>
    <w:rsid w:val="0005444C"/>
    <w:rsid w:val="00054C99"/>
    <w:rsid w:val="00061777"/>
    <w:rsid w:val="00061E2D"/>
    <w:rsid w:val="0006653F"/>
    <w:rsid w:val="00066973"/>
    <w:rsid w:val="00071F2C"/>
    <w:rsid w:val="000721A9"/>
    <w:rsid w:val="00072A78"/>
    <w:rsid w:val="000732AC"/>
    <w:rsid w:val="00073D4A"/>
    <w:rsid w:val="00076E1E"/>
    <w:rsid w:val="00077514"/>
    <w:rsid w:val="0008011A"/>
    <w:rsid w:val="0008308E"/>
    <w:rsid w:val="00084EDA"/>
    <w:rsid w:val="000857F6"/>
    <w:rsid w:val="00085C6A"/>
    <w:rsid w:val="0008749A"/>
    <w:rsid w:val="00087E1C"/>
    <w:rsid w:val="000908ED"/>
    <w:rsid w:val="000940CF"/>
    <w:rsid w:val="00094B4B"/>
    <w:rsid w:val="000A5025"/>
    <w:rsid w:val="000A60EC"/>
    <w:rsid w:val="000A6298"/>
    <w:rsid w:val="000B0AFB"/>
    <w:rsid w:val="000B15E4"/>
    <w:rsid w:val="000B4169"/>
    <w:rsid w:val="000B5FE9"/>
    <w:rsid w:val="000B6617"/>
    <w:rsid w:val="000B7670"/>
    <w:rsid w:val="000B7F8C"/>
    <w:rsid w:val="000C07F3"/>
    <w:rsid w:val="000C1993"/>
    <w:rsid w:val="000C2CCA"/>
    <w:rsid w:val="000C38EC"/>
    <w:rsid w:val="000C55F0"/>
    <w:rsid w:val="000C7864"/>
    <w:rsid w:val="000D1D08"/>
    <w:rsid w:val="000D3818"/>
    <w:rsid w:val="000D576D"/>
    <w:rsid w:val="000E28F4"/>
    <w:rsid w:val="000E2F41"/>
    <w:rsid w:val="000E6FF6"/>
    <w:rsid w:val="000E7BD1"/>
    <w:rsid w:val="000F07F1"/>
    <w:rsid w:val="000F0B6A"/>
    <w:rsid w:val="000F26F3"/>
    <w:rsid w:val="000F5349"/>
    <w:rsid w:val="000F6D1E"/>
    <w:rsid w:val="000F6E75"/>
    <w:rsid w:val="001001C6"/>
    <w:rsid w:val="0010494A"/>
    <w:rsid w:val="00104BC5"/>
    <w:rsid w:val="00105076"/>
    <w:rsid w:val="0010571A"/>
    <w:rsid w:val="0010572F"/>
    <w:rsid w:val="00107B7A"/>
    <w:rsid w:val="001100CB"/>
    <w:rsid w:val="0011292B"/>
    <w:rsid w:val="00114DF7"/>
    <w:rsid w:val="00114F2D"/>
    <w:rsid w:val="00115B4C"/>
    <w:rsid w:val="00121A0E"/>
    <w:rsid w:val="00121F83"/>
    <w:rsid w:val="0012351C"/>
    <w:rsid w:val="001235DB"/>
    <w:rsid w:val="00125199"/>
    <w:rsid w:val="001256E0"/>
    <w:rsid w:val="00127163"/>
    <w:rsid w:val="0013372E"/>
    <w:rsid w:val="00133EF9"/>
    <w:rsid w:val="001340A5"/>
    <w:rsid w:val="001341AC"/>
    <w:rsid w:val="00134801"/>
    <w:rsid w:val="00134870"/>
    <w:rsid w:val="0013497C"/>
    <w:rsid w:val="00141AC8"/>
    <w:rsid w:val="00145E0B"/>
    <w:rsid w:val="001513D0"/>
    <w:rsid w:val="00151561"/>
    <w:rsid w:val="001519E7"/>
    <w:rsid w:val="001520F8"/>
    <w:rsid w:val="00152759"/>
    <w:rsid w:val="00152EDE"/>
    <w:rsid w:val="00153A6E"/>
    <w:rsid w:val="00153E59"/>
    <w:rsid w:val="00154CBF"/>
    <w:rsid w:val="00156DE8"/>
    <w:rsid w:val="0015723D"/>
    <w:rsid w:val="00160A65"/>
    <w:rsid w:val="00161B34"/>
    <w:rsid w:val="0016538D"/>
    <w:rsid w:val="001708E6"/>
    <w:rsid w:val="00171350"/>
    <w:rsid w:val="00173FCB"/>
    <w:rsid w:val="00174C7F"/>
    <w:rsid w:val="0017555C"/>
    <w:rsid w:val="001770C1"/>
    <w:rsid w:val="00180190"/>
    <w:rsid w:val="001805F1"/>
    <w:rsid w:val="00181B3F"/>
    <w:rsid w:val="00181D1B"/>
    <w:rsid w:val="00183965"/>
    <w:rsid w:val="00184B8B"/>
    <w:rsid w:val="00185305"/>
    <w:rsid w:val="001858C3"/>
    <w:rsid w:val="001877F0"/>
    <w:rsid w:val="00187EB4"/>
    <w:rsid w:val="001915D2"/>
    <w:rsid w:val="001916A3"/>
    <w:rsid w:val="001928D9"/>
    <w:rsid w:val="0019556C"/>
    <w:rsid w:val="00195820"/>
    <w:rsid w:val="001A2B1A"/>
    <w:rsid w:val="001A2BA3"/>
    <w:rsid w:val="001A2D7F"/>
    <w:rsid w:val="001A54F1"/>
    <w:rsid w:val="001A611E"/>
    <w:rsid w:val="001A6240"/>
    <w:rsid w:val="001B05F0"/>
    <w:rsid w:val="001B0B93"/>
    <w:rsid w:val="001B1F9E"/>
    <w:rsid w:val="001B2DAB"/>
    <w:rsid w:val="001B326A"/>
    <w:rsid w:val="001B694E"/>
    <w:rsid w:val="001B6B4B"/>
    <w:rsid w:val="001C07D9"/>
    <w:rsid w:val="001C0E92"/>
    <w:rsid w:val="001C4971"/>
    <w:rsid w:val="001C6B58"/>
    <w:rsid w:val="001C6D0C"/>
    <w:rsid w:val="001C6F2B"/>
    <w:rsid w:val="001D044E"/>
    <w:rsid w:val="001D3918"/>
    <w:rsid w:val="001D40D2"/>
    <w:rsid w:val="001D4623"/>
    <w:rsid w:val="001D4BAA"/>
    <w:rsid w:val="001D7D30"/>
    <w:rsid w:val="001E140B"/>
    <w:rsid w:val="001E1986"/>
    <w:rsid w:val="001E22B0"/>
    <w:rsid w:val="001E32E6"/>
    <w:rsid w:val="001E5F6E"/>
    <w:rsid w:val="001E7167"/>
    <w:rsid w:val="001E7457"/>
    <w:rsid w:val="001E7B9E"/>
    <w:rsid w:val="001F568A"/>
    <w:rsid w:val="001F6333"/>
    <w:rsid w:val="001F705A"/>
    <w:rsid w:val="00201359"/>
    <w:rsid w:val="0020427F"/>
    <w:rsid w:val="0020504A"/>
    <w:rsid w:val="00205C74"/>
    <w:rsid w:val="00212DF7"/>
    <w:rsid w:val="00214D92"/>
    <w:rsid w:val="00215FD7"/>
    <w:rsid w:val="00216EB9"/>
    <w:rsid w:val="00220EFD"/>
    <w:rsid w:val="00226977"/>
    <w:rsid w:val="002270F6"/>
    <w:rsid w:val="002271FB"/>
    <w:rsid w:val="00227308"/>
    <w:rsid w:val="002276BC"/>
    <w:rsid w:val="002279C4"/>
    <w:rsid w:val="00231ADF"/>
    <w:rsid w:val="00235177"/>
    <w:rsid w:val="00235755"/>
    <w:rsid w:val="00236B0F"/>
    <w:rsid w:val="00236D15"/>
    <w:rsid w:val="00240A35"/>
    <w:rsid w:val="0024260B"/>
    <w:rsid w:val="00243C52"/>
    <w:rsid w:val="00244FC3"/>
    <w:rsid w:val="00250025"/>
    <w:rsid w:val="00251831"/>
    <w:rsid w:val="002540ED"/>
    <w:rsid w:val="002542B9"/>
    <w:rsid w:val="00254AAC"/>
    <w:rsid w:val="00256DA4"/>
    <w:rsid w:val="00256F6F"/>
    <w:rsid w:val="00260355"/>
    <w:rsid w:val="00260371"/>
    <w:rsid w:val="00260AB8"/>
    <w:rsid w:val="002625F1"/>
    <w:rsid w:val="00262D8A"/>
    <w:rsid w:val="0026361C"/>
    <w:rsid w:val="00264500"/>
    <w:rsid w:val="00274266"/>
    <w:rsid w:val="00274E48"/>
    <w:rsid w:val="002764E8"/>
    <w:rsid w:val="00276E3F"/>
    <w:rsid w:val="0027744D"/>
    <w:rsid w:val="002803B9"/>
    <w:rsid w:val="00280AA5"/>
    <w:rsid w:val="00280FC5"/>
    <w:rsid w:val="00285B64"/>
    <w:rsid w:val="002907E2"/>
    <w:rsid w:val="00291014"/>
    <w:rsid w:val="00292DC5"/>
    <w:rsid w:val="00294558"/>
    <w:rsid w:val="002945EA"/>
    <w:rsid w:val="002953BC"/>
    <w:rsid w:val="0029652F"/>
    <w:rsid w:val="002A1C94"/>
    <w:rsid w:val="002A2DA7"/>
    <w:rsid w:val="002A63A9"/>
    <w:rsid w:val="002A7282"/>
    <w:rsid w:val="002B22F1"/>
    <w:rsid w:val="002B4E11"/>
    <w:rsid w:val="002B5575"/>
    <w:rsid w:val="002C073A"/>
    <w:rsid w:val="002C13A2"/>
    <w:rsid w:val="002C3632"/>
    <w:rsid w:val="002C382F"/>
    <w:rsid w:val="002C74CB"/>
    <w:rsid w:val="002C7582"/>
    <w:rsid w:val="002C7BA1"/>
    <w:rsid w:val="002D1067"/>
    <w:rsid w:val="002D1856"/>
    <w:rsid w:val="002D2BF1"/>
    <w:rsid w:val="002D4629"/>
    <w:rsid w:val="002D4643"/>
    <w:rsid w:val="002D52F3"/>
    <w:rsid w:val="002E0D43"/>
    <w:rsid w:val="002E2C79"/>
    <w:rsid w:val="002E5052"/>
    <w:rsid w:val="002F170F"/>
    <w:rsid w:val="002F19B0"/>
    <w:rsid w:val="002F2CD8"/>
    <w:rsid w:val="002F3D91"/>
    <w:rsid w:val="002F3F56"/>
    <w:rsid w:val="002F400C"/>
    <w:rsid w:val="002F4D64"/>
    <w:rsid w:val="00300AEA"/>
    <w:rsid w:val="00301AB2"/>
    <w:rsid w:val="003021C0"/>
    <w:rsid w:val="003029F6"/>
    <w:rsid w:val="00303139"/>
    <w:rsid w:val="0030315C"/>
    <w:rsid w:val="0030416A"/>
    <w:rsid w:val="003110C0"/>
    <w:rsid w:val="00311807"/>
    <w:rsid w:val="00311EDC"/>
    <w:rsid w:val="00312466"/>
    <w:rsid w:val="00314FDC"/>
    <w:rsid w:val="00317E17"/>
    <w:rsid w:val="00320007"/>
    <w:rsid w:val="00321661"/>
    <w:rsid w:val="003223ED"/>
    <w:rsid w:val="00331572"/>
    <w:rsid w:val="003316F1"/>
    <w:rsid w:val="00334704"/>
    <w:rsid w:val="00336613"/>
    <w:rsid w:val="003414F6"/>
    <w:rsid w:val="00341531"/>
    <w:rsid w:val="00341EF8"/>
    <w:rsid w:val="00342E61"/>
    <w:rsid w:val="00344CA2"/>
    <w:rsid w:val="00350F7A"/>
    <w:rsid w:val="0035222C"/>
    <w:rsid w:val="00354655"/>
    <w:rsid w:val="00356A0C"/>
    <w:rsid w:val="003602ED"/>
    <w:rsid w:val="003612CA"/>
    <w:rsid w:val="003640F1"/>
    <w:rsid w:val="00364685"/>
    <w:rsid w:val="00370880"/>
    <w:rsid w:val="003727C4"/>
    <w:rsid w:val="00372B9F"/>
    <w:rsid w:val="00374F70"/>
    <w:rsid w:val="00381332"/>
    <w:rsid w:val="00383307"/>
    <w:rsid w:val="00383946"/>
    <w:rsid w:val="00385CA2"/>
    <w:rsid w:val="00386087"/>
    <w:rsid w:val="003863E8"/>
    <w:rsid w:val="00390BEB"/>
    <w:rsid w:val="0039410D"/>
    <w:rsid w:val="00394BE0"/>
    <w:rsid w:val="0039584D"/>
    <w:rsid w:val="00397117"/>
    <w:rsid w:val="003A0A17"/>
    <w:rsid w:val="003A0C09"/>
    <w:rsid w:val="003A1A62"/>
    <w:rsid w:val="003A668D"/>
    <w:rsid w:val="003A7AC8"/>
    <w:rsid w:val="003B02C7"/>
    <w:rsid w:val="003B1CD4"/>
    <w:rsid w:val="003B4C9F"/>
    <w:rsid w:val="003B6688"/>
    <w:rsid w:val="003B6690"/>
    <w:rsid w:val="003B6D0C"/>
    <w:rsid w:val="003C0C2B"/>
    <w:rsid w:val="003C0C48"/>
    <w:rsid w:val="003C0FA7"/>
    <w:rsid w:val="003C1777"/>
    <w:rsid w:val="003C3131"/>
    <w:rsid w:val="003C4181"/>
    <w:rsid w:val="003C4A5D"/>
    <w:rsid w:val="003C51DF"/>
    <w:rsid w:val="003C5760"/>
    <w:rsid w:val="003C6D21"/>
    <w:rsid w:val="003C79FC"/>
    <w:rsid w:val="003C7B69"/>
    <w:rsid w:val="003D0B1D"/>
    <w:rsid w:val="003D1585"/>
    <w:rsid w:val="003D336A"/>
    <w:rsid w:val="003D389A"/>
    <w:rsid w:val="003E05D5"/>
    <w:rsid w:val="003E079B"/>
    <w:rsid w:val="003E0E76"/>
    <w:rsid w:val="003E1037"/>
    <w:rsid w:val="003E227E"/>
    <w:rsid w:val="003E300B"/>
    <w:rsid w:val="003E3CB4"/>
    <w:rsid w:val="003E678E"/>
    <w:rsid w:val="003E7775"/>
    <w:rsid w:val="003E7C2C"/>
    <w:rsid w:val="003F24DA"/>
    <w:rsid w:val="003F31ED"/>
    <w:rsid w:val="003F64DD"/>
    <w:rsid w:val="004025A7"/>
    <w:rsid w:val="00405A46"/>
    <w:rsid w:val="00405D2B"/>
    <w:rsid w:val="00406641"/>
    <w:rsid w:val="00407BB9"/>
    <w:rsid w:val="004110F9"/>
    <w:rsid w:val="00411247"/>
    <w:rsid w:val="00411E12"/>
    <w:rsid w:val="00412B07"/>
    <w:rsid w:val="00413981"/>
    <w:rsid w:val="00414688"/>
    <w:rsid w:val="0041603A"/>
    <w:rsid w:val="00420E09"/>
    <w:rsid w:val="0042163F"/>
    <w:rsid w:val="00421E10"/>
    <w:rsid w:val="004233F2"/>
    <w:rsid w:val="004234D4"/>
    <w:rsid w:val="00424D13"/>
    <w:rsid w:val="00425584"/>
    <w:rsid w:val="00426235"/>
    <w:rsid w:val="0042687B"/>
    <w:rsid w:val="00427A03"/>
    <w:rsid w:val="00430183"/>
    <w:rsid w:val="00430A8C"/>
    <w:rsid w:val="00432B09"/>
    <w:rsid w:val="00433F86"/>
    <w:rsid w:val="0043522B"/>
    <w:rsid w:val="004363B8"/>
    <w:rsid w:val="00443161"/>
    <w:rsid w:val="004437ED"/>
    <w:rsid w:val="004470B2"/>
    <w:rsid w:val="00447515"/>
    <w:rsid w:val="00450406"/>
    <w:rsid w:val="00451CBF"/>
    <w:rsid w:val="00451EF1"/>
    <w:rsid w:val="00452455"/>
    <w:rsid w:val="00455CE4"/>
    <w:rsid w:val="00461468"/>
    <w:rsid w:val="0046174E"/>
    <w:rsid w:val="00465DBF"/>
    <w:rsid w:val="0046788C"/>
    <w:rsid w:val="004701CB"/>
    <w:rsid w:val="0047319A"/>
    <w:rsid w:val="00477740"/>
    <w:rsid w:val="0048353D"/>
    <w:rsid w:val="00490FE2"/>
    <w:rsid w:val="004925A4"/>
    <w:rsid w:val="00493CCD"/>
    <w:rsid w:val="00494C62"/>
    <w:rsid w:val="00495666"/>
    <w:rsid w:val="004A49E0"/>
    <w:rsid w:val="004A6251"/>
    <w:rsid w:val="004A6A9D"/>
    <w:rsid w:val="004A6AAE"/>
    <w:rsid w:val="004B18BC"/>
    <w:rsid w:val="004B1C5E"/>
    <w:rsid w:val="004B2391"/>
    <w:rsid w:val="004B28BA"/>
    <w:rsid w:val="004B381F"/>
    <w:rsid w:val="004B6ACF"/>
    <w:rsid w:val="004B7D19"/>
    <w:rsid w:val="004C02EE"/>
    <w:rsid w:val="004C27AC"/>
    <w:rsid w:val="004C4F38"/>
    <w:rsid w:val="004D1166"/>
    <w:rsid w:val="004D2D3F"/>
    <w:rsid w:val="004D33B1"/>
    <w:rsid w:val="004D4F98"/>
    <w:rsid w:val="004D564D"/>
    <w:rsid w:val="004E1438"/>
    <w:rsid w:val="004E3DD5"/>
    <w:rsid w:val="004E7562"/>
    <w:rsid w:val="004F2266"/>
    <w:rsid w:val="004F31E2"/>
    <w:rsid w:val="004F6B3D"/>
    <w:rsid w:val="004F6EDE"/>
    <w:rsid w:val="004F70AA"/>
    <w:rsid w:val="004F73E2"/>
    <w:rsid w:val="004F7B79"/>
    <w:rsid w:val="004F7C71"/>
    <w:rsid w:val="005004C5"/>
    <w:rsid w:val="00500DCF"/>
    <w:rsid w:val="00500E68"/>
    <w:rsid w:val="0050156B"/>
    <w:rsid w:val="00503CF4"/>
    <w:rsid w:val="00504B28"/>
    <w:rsid w:val="00505BF7"/>
    <w:rsid w:val="00507574"/>
    <w:rsid w:val="005108B5"/>
    <w:rsid w:val="00510A2E"/>
    <w:rsid w:val="00511EED"/>
    <w:rsid w:val="00513006"/>
    <w:rsid w:val="00515638"/>
    <w:rsid w:val="00515E9E"/>
    <w:rsid w:val="00516D18"/>
    <w:rsid w:val="005176F9"/>
    <w:rsid w:val="00517811"/>
    <w:rsid w:val="00517976"/>
    <w:rsid w:val="00522BD5"/>
    <w:rsid w:val="00525830"/>
    <w:rsid w:val="00525B80"/>
    <w:rsid w:val="00525F8C"/>
    <w:rsid w:val="005260AC"/>
    <w:rsid w:val="005262B6"/>
    <w:rsid w:val="00526B2C"/>
    <w:rsid w:val="00527D5C"/>
    <w:rsid w:val="005308D4"/>
    <w:rsid w:val="00530E41"/>
    <w:rsid w:val="00532FC7"/>
    <w:rsid w:val="005354D6"/>
    <w:rsid w:val="00535CCB"/>
    <w:rsid w:val="005368B1"/>
    <w:rsid w:val="00537165"/>
    <w:rsid w:val="00540246"/>
    <w:rsid w:val="0054056C"/>
    <w:rsid w:val="00540FCE"/>
    <w:rsid w:val="0054164E"/>
    <w:rsid w:val="0054438D"/>
    <w:rsid w:val="00546DC1"/>
    <w:rsid w:val="00547B64"/>
    <w:rsid w:val="005509A8"/>
    <w:rsid w:val="00552637"/>
    <w:rsid w:val="00553869"/>
    <w:rsid w:val="00553966"/>
    <w:rsid w:val="00554483"/>
    <w:rsid w:val="0055463F"/>
    <w:rsid w:val="00557133"/>
    <w:rsid w:val="00560AB1"/>
    <w:rsid w:val="005621CC"/>
    <w:rsid w:val="0056266F"/>
    <w:rsid w:val="005642D1"/>
    <w:rsid w:val="005648E7"/>
    <w:rsid w:val="0056517B"/>
    <w:rsid w:val="005655CC"/>
    <w:rsid w:val="00565770"/>
    <w:rsid w:val="00570422"/>
    <w:rsid w:val="00572812"/>
    <w:rsid w:val="005729D2"/>
    <w:rsid w:val="00574F11"/>
    <w:rsid w:val="00575506"/>
    <w:rsid w:val="005759E9"/>
    <w:rsid w:val="005806C6"/>
    <w:rsid w:val="00583C39"/>
    <w:rsid w:val="0058480E"/>
    <w:rsid w:val="0058765C"/>
    <w:rsid w:val="005879DD"/>
    <w:rsid w:val="0059148E"/>
    <w:rsid w:val="0059261E"/>
    <w:rsid w:val="00592672"/>
    <w:rsid w:val="00592A3D"/>
    <w:rsid w:val="00593BA8"/>
    <w:rsid w:val="00593FD7"/>
    <w:rsid w:val="0059426E"/>
    <w:rsid w:val="00594653"/>
    <w:rsid w:val="00595486"/>
    <w:rsid w:val="005960AA"/>
    <w:rsid w:val="00596BF9"/>
    <w:rsid w:val="00596D10"/>
    <w:rsid w:val="00596E55"/>
    <w:rsid w:val="00597466"/>
    <w:rsid w:val="00597AF4"/>
    <w:rsid w:val="005A0193"/>
    <w:rsid w:val="005A1C1E"/>
    <w:rsid w:val="005A1E01"/>
    <w:rsid w:val="005A2379"/>
    <w:rsid w:val="005A24AC"/>
    <w:rsid w:val="005A3525"/>
    <w:rsid w:val="005A44AD"/>
    <w:rsid w:val="005A4FE9"/>
    <w:rsid w:val="005A641C"/>
    <w:rsid w:val="005A7721"/>
    <w:rsid w:val="005A7C6A"/>
    <w:rsid w:val="005B0DE5"/>
    <w:rsid w:val="005B36A5"/>
    <w:rsid w:val="005B5518"/>
    <w:rsid w:val="005C0F8F"/>
    <w:rsid w:val="005C2254"/>
    <w:rsid w:val="005C2F78"/>
    <w:rsid w:val="005C306B"/>
    <w:rsid w:val="005C3827"/>
    <w:rsid w:val="005C3AA1"/>
    <w:rsid w:val="005C4241"/>
    <w:rsid w:val="005C6972"/>
    <w:rsid w:val="005D5FD8"/>
    <w:rsid w:val="005E05A3"/>
    <w:rsid w:val="005E0A55"/>
    <w:rsid w:val="005E0B37"/>
    <w:rsid w:val="005E1087"/>
    <w:rsid w:val="005E1EA7"/>
    <w:rsid w:val="005E5261"/>
    <w:rsid w:val="005F1DF1"/>
    <w:rsid w:val="005F2855"/>
    <w:rsid w:val="005F3568"/>
    <w:rsid w:val="005F698B"/>
    <w:rsid w:val="00602D1C"/>
    <w:rsid w:val="00603AE1"/>
    <w:rsid w:val="006052D3"/>
    <w:rsid w:val="00607DD9"/>
    <w:rsid w:val="00610123"/>
    <w:rsid w:val="006103CD"/>
    <w:rsid w:val="00611EBC"/>
    <w:rsid w:val="006128BB"/>
    <w:rsid w:val="0061535F"/>
    <w:rsid w:val="0061779C"/>
    <w:rsid w:val="00622DDE"/>
    <w:rsid w:val="00624499"/>
    <w:rsid w:val="00624A52"/>
    <w:rsid w:val="00624A7A"/>
    <w:rsid w:val="00625356"/>
    <w:rsid w:val="0062593B"/>
    <w:rsid w:val="00625CA6"/>
    <w:rsid w:val="006268BE"/>
    <w:rsid w:val="00630F84"/>
    <w:rsid w:val="00631129"/>
    <w:rsid w:val="006338E1"/>
    <w:rsid w:val="00633C75"/>
    <w:rsid w:val="00634360"/>
    <w:rsid w:val="006343C9"/>
    <w:rsid w:val="00634EC7"/>
    <w:rsid w:val="00634FFF"/>
    <w:rsid w:val="00635768"/>
    <w:rsid w:val="00636CDD"/>
    <w:rsid w:val="00636FF0"/>
    <w:rsid w:val="00640809"/>
    <w:rsid w:val="00641E00"/>
    <w:rsid w:val="00642E93"/>
    <w:rsid w:val="006451F5"/>
    <w:rsid w:val="00646244"/>
    <w:rsid w:val="00646BFE"/>
    <w:rsid w:val="00650E1C"/>
    <w:rsid w:val="00651A85"/>
    <w:rsid w:val="00651AA4"/>
    <w:rsid w:val="00653CA3"/>
    <w:rsid w:val="00654333"/>
    <w:rsid w:val="00660A0A"/>
    <w:rsid w:val="00661388"/>
    <w:rsid w:val="00663F1D"/>
    <w:rsid w:val="00665B1F"/>
    <w:rsid w:val="00665EDA"/>
    <w:rsid w:val="006661F3"/>
    <w:rsid w:val="00666C1C"/>
    <w:rsid w:val="006675D9"/>
    <w:rsid w:val="00667EB7"/>
    <w:rsid w:val="00671648"/>
    <w:rsid w:val="006720B3"/>
    <w:rsid w:val="00673375"/>
    <w:rsid w:val="006740EC"/>
    <w:rsid w:val="00675C5F"/>
    <w:rsid w:val="006766A2"/>
    <w:rsid w:val="006767CF"/>
    <w:rsid w:val="00677A16"/>
    <w:rsid w:val="006826C0"/>
    <w:rsid w:val="0068487B"/>
    <w:rsid w:val="006856F0"/>
    <w:rsid w:val="00685832"/>
    <w:rsid w:val="0068791E"/>
    <w:rsid w:val="00687944"/>
    <w:rsid w:val="006879B8"/>
    <w:rsid w:val="0069045F"/>
    <w:rsid w:val="00693819"/>
    <w:rsid w:val="00694FCF"/>
    <w:rsid w:val="006950A1"/>
    <w:rsid w:val="00695C41"/>
    <w:rsid w:val="006962DB"/>
    <w:rsid w:val="006A04DA"/>
    <w:rsid w:val="006A1BEF"/>
    <w:rsid w:val="006A2D27"/>
    <w:rsid w:val="006A3A9F"/>
    <w:rsid w:val="006A71D1"/>
    <w:rsid w:val="006B05E9"/>
    <w:rsid w:val="006B0817"/>
    <w:rsid w:val="006B1694"/>
    <w:rsid w:val="006B3316"/>
    <w:rsid w:val="006B3BC9"/>
    <w:rsid w:val="006B4663"/>
    <w:rsid w:val="006B4D36"/>
    <w:rsid w:val="006B5B99"/>
    <w:rsid w:val="006B61BE"/>
    <w:rsid w:val="006B65A3"/>
    <w:rsid w:val="006B6775"/>
    <w:rsid w:val="006C04A0"/>
    <w:rsid w:val="006C08EB"/>
    <w:rsid w:val="006C5C0E"/>
    <w:rsid w:val="006C6F5C"/>
    <w:rsid w:val="006C78D2"/>
    <w:rsid w:val="006D2315"/>
    <w:rsid w:val="006D2CBA"/>
    <w:rsid w:val="006D377C"/>
    <w:rsid w:val="006D4CEE"/>
    <w:rsid w:val="006D7846"/>
    <w:rsid w:val="006E0620"/>
    <w:rsid w:val="006E3296"/>
    <w:rsid w:val="006E475E"/>
    <w:rsid w:val="006E5E34"/>
    <w:rsid w:val="006E793A"/>
    <w:rsid w:val="006F1F11"/>
    <w:rsid w:val="006F2AB0"/>
    <w:rsid w:val="006F4521"/>
    <w:rsid w:val="006F4DEE"/>
    <w:rsid w:val="006F54C9"/>
    <w:rsid w:val="0070204E"/>
    <w:rsid w:val="0070288F"/>
    <w:rsid w:val="00703B9A"/>
    <w:rsid w:val="007040C6"/>
    <w:rsid w:val="0070560E"/>
    <w:rsid w:val="007072E6"/>
    <w:rsid w:val="00707FEF"/>
    <w:rsid w:val="00710FD6"/>
    <w:rsid w:val="00711886"/>
    <w:rsid w:val="0071316F"/>
    <w:rsid w:val="0071325D"/>
    <w:rsid w:val="007142FE"/>
    <w:rsid w:val="007146E8"/>
    <w:rsid w:val="0071555F"/>
    <w:rsid w:val="007202DD"/>
    <w:rsid w:val="00720BCD"/>
    <w:rsid w:val="0072219D"/>
    <w:rsid w:val="007227B0"/>
    <w:rsid w:val="0072516E"/>
    <w:rsid w:val="00725762"/>
    <w:rsid w:val="00727B7F"/>
    <w:rsid w:val="00736AFE"/>
    <w:rsid w:val="00737AAF"/>
    <w:rsid w:val="00737BCD"/>
    <w:rsid w:val="00737F69"/>
    <w:rsid w:val="00741005"/>
    <w:rsid w:val="00741772"/>
    <w:rsid w:val="007441AE"/>
    <w:rsid w:val="007458DB"/>
    <w:rsid w:val="007463BB"/>
    <w:rsid w:val="007467C0"/>
    <w:rsid w:val="00746A04"/>
    <w:rsid w:val="00746E10"/>
    <w:rsid w:val="00750736"/>
    <w:rsid w:val="00753045"/>
    <w:rsid w:val="00753EAF"/>
    <w:rsid w:val="0075481E"/>
    <w:rsid w:val="00755ED2"/>
    <w:rsid w:val="00760875"/>
    <w:rsid w:val="00761573"/>
    <w:rsid w:val="007625F7"/>
    <w:rsid w:val="00762CCB"/>
    <w:rsid w:val="00764810"/>
    <w:rsid w:val="00764EFD"/>
    <w:rsid w:val="007661EA"/>
    <w:rsid w:val="00766FC9"/>
    <w:rsid w:val="00767B55"/>
    <w:rsid w:val="00767B9F"/>
    <w:rsid w:val="00770032"/>
    <w:rsid w:val="00770470"/>
    <w:rsid w:val="007720EA"/>
    <w:rsid w:val="00772199"/>
    <w:rsid w:val="00774EA9"/>
    <w:rsid w:val="00775720"/>
    <w:rsid w:val="0077593D"/>
    <w:rsid w:val="00776720"/>
    <w:rsid w:val="00776778"/>
    <w:rsid w:val="00777E50"/>
    <w:rsid w:val="00777E97"/>
    <w:rsid w:val="00781635"/>
    <w:rsid w:val="00781E74"/>
    <w:rsid w:val="00782D87"/>
    <w:rsid w:val="007833E3"/>
    <w:rsid w:val="007857EE"/>
    <w:rsid w:val="00787F0F"/>
    <w:rsid w:val="00790D28"/>
    <w:rsid w:val="00792D01"/>
    <w:rsid w:val="00794BA5"/>
    <w:rsid w:val="0079637E"/>
    <w:rsid w:val="00796A6A"/>
    <w:rsid w:val="00797BE7"/>
    <w:rsid w:val="007A2ECE"/>
    <w:rsid w:val="007A369F"/>
    <w:rsid w:val="007A3B48"/>
    <w:rsid w:val="007A5042"/>
    <w:rsid w:val="007A59F2"/>
    <w:rsid w:val="007A6BE3"/>
    <w:rsid w:val="007B1FE1"/>
    <w:rsid w:val="007B2B16"/>
    <w:rsid w:val="007B43B9"/>
    <w:rsid w:val="007B44BC"/>
    <w:rsid w:val="007B5957"/>
    <w:rsid w:val="007C1B7D"/>
    <w:rsid w:val="007C3F1C"/>
    <w:rsid w:val="007C43EA"/>
    <w:rsid w:val="007C5043"/>
    <w:rsid w:val="007C6750"/>
    <w:rsid w:val="007C6C25"/>
    <w:rsid w:val="007D5006"/>
    <w:rsid w:val="007D6D1B"/>
    <w:rsid w:val="007D787C"/>
    <w:rsid w:val="007E40C4"/>
    <w:rsid w:val="007E41DE"/>
    <w:rsid w:val="007E47E4"/>
    <w:rsid w:val="007E5732"/>
    <w:rsid w:val="007E5FD5"/>
    <w:rsid w:val="007E69EB"/>
    <w:rsid w:val="007F01F5"/>
    <w:rsid w:val="007F05B7"/>
    <w:rsid w:val="007F193E"/>
    <w:rsid w:val="007F2A18"/>
    <w:rsid w:val="007F32DC"/>
    <w:rsid w:val="007F4B8F"/>
    <w:rsid w:val="007F56F3"/>
    <w:rsid w:val="007F7419"/>
    <w:rsid w:val="007F7B48"/>
    <w:rsid w:val="00800430"/>
    <w:rsid w:val="0080354B"/>
    <w:rsid w:val="00810285"/>
    <w:rsid w:val="00813958"/>
    <w:rsid w:val="00814042"/>
    <w:rsid w:val="00814C93"/>
    <w:rsid w:val="00815941"/>
    <w:rsid w:val="00816A4E"/>
    <w:rsid w:val="00821F05"/>
    <w:rsid w:val="008223A3"/>
    <w:rsid w:val="00822D6E"/>
    <w:rsid w:val="00822DD1"/>
    <w:rsid w:val="008255EF"/>
    <w:rsid w:val="0082683A"/>
    <w:rsid w:val="0082770F"/>
    <w:rsid w:val="00827D45"/>
    <w:rsid w:val="00832400"/>
    <w:rsid w:val="008341DD"/>
    <w:rsid w:val="00835044"/>
    <w:rsid w:val="0083748D"/>
    <w:rsid w:val="008377F7"/>
    <w:rsid w:val="00841738"/>
    <w:rsid w:val="00841C72"/>
    <w:rsid w:val="008423BE"/>
    <w:rsid w:val="00842A95"/>
    <w:rsid w:val="008452AA"/>
    <w:rsid w:val="008468F4"/>
    <w:rsid w:val="00847EA7"/>
    <w:rsid w:val="00850533"/>
    <w:rsid w:val="00851D4B"/>
    <w:rsid w:val="00853C74"/>
    <w:rsid w:val="00854F7C"/>
    <w:rsid w:val="00855282"/>
    <w:rsid w:val="0085551E"/>
    <w:rsid w:val="00860F4C"/>
    <w:rsid w:val="008625F1"/>
    <w:rsid w:val="0086309F"/>
    <w:rsid w:val="0086323D"/>
    <w:rsid w:val="00863560"/>
    <w:rsid w:val="008637BB"/>
    <w:rsid w:val="00863C5B"/>
    <w:rsid w:val="00863DDA"/>
    <w:rsid w:val="008641D9"/>
    <w:rsid w:val="00864A1C"/>
    <w:rsid w:val="00866BCA"/>
    <w:rsid w:val="00867278"/>
    <w:rsid w:val="0087133C"/>
    <w:rsid w:val="008715D0"/>
    <w:rsid w:val="008750C8"/>
    <w:rsid w:val="00876F68"/>
    <w:rsid w:val="0087706E"/>
    <w:rsid w:val="00880629"/>
    <w:rsid w:val="00880995"/>
    <w:rsid w:val="008809FC"/>
    <w:rsid w:val="00880B8B"/>
    <w:rsid w:val="00880C5F"/>
    <w:rsid w:val="00884941"/>
    <w:rsid w:val="0088551A"/>
    <w:rsid w:val="008859C7"/>
    <w:rsid w:val="00886055"/>
    <w:rsid w:val="00891B87"/>
    <w:rsid w:val="00892AA9"/>
    <w:rsid w:val="00894313"/>
    <w:rsid w:val="008943EA"/>
    <w:rsid w:val="00895544"/>
    <w:rsid w:val="008A1EA8"/>
    <w:rsid w:val="008A24FB"/>
    <w:rsid w:val="008A26AF"/>
    <w:rsid w:val="008A3737"/>
    <w:rsid w:val="008A38F6"/>
    <w:rsid w:val="008A441A"/>
    <w:rsid w:val="008A5A49"/>
    <w:rsid w:val="008B1E24"/>
    <w:rsid w:val="008B1E8E"/>
    <w:rsid w:val="008B2625"/>
    <w:rsid w:val="008B540D"/>
    <w:rsid w:val="008B707A"/>
    <w:rsid w:val="008C0832"/>
    <w:rsid w:val="008C4F39"/>
    <w:rsid w:val="008C4F86"/>
    <w:rsid w:val="008C5994"/>
    <w:rsid w:val="008C5A64"/>
    <w:rsid w:val="008D00E9"/>
    <w:rsid w:val="008D4E61"/>
    <w:rsid w:val="008D61B1"/>
    <w:rsid w:val="008E0AFD"/>
    <w:rsid w:val="008E27B5"/>
    <w:rsid w:val="008E2883"/>
    <w:rsid w:val="008E36D1"/>
    <w:rsid w:val="008E4DA6"/>
    <w:rsid w:val="008E612A"/>
    <w:rsid w:val="008F06AB"/>
    <w:rsid w:val="008F2C4F"/>
    <w:rsid w:val="008F2D33"/>
    <w:rsid w:val="008F64BB"/>
    <w:rsid w:val="008F7082"/>
    <w:rsid w:val="009002F4"/>
    <w:rsid w:val="00900E10"/>
    <w:rsid w:val="00903224"/>
    <w:rsid w:val="00903D5C"/>
    <w:rsid w:val="00905438"/>
    <w:rsid w:val="009062DA"/>
    <w:rsid w:val="009069BA"/>
    <w:rsid w:val="00907163"/>
    <w:rsid w:val="00911188"/>
    <w:rsid w:val="009233D6"/>
    <w:rsid w:val="00923664"/>
    <w:rsid w:val="00923C0F"/>
    <w:rsid w:val="0092551D"/>
    <w:rsid w:val="00926D20"/>
    <w:rsid w:val="00934BF0"/>
    <w:rsid w:val="00935BA2"/>
    <w:rsid w:val="00936F00"/>
    <w:rsid w:val="00940463"/>
    <w:rsid w:val="00940566"/>
    <w:rsid w:val="00944B0E"/>
    <w:rsid w:val="009457B9"/>
    <w:rsid w:val="00947638"/>
    <w:rsid w:val="009477AE"/>
    <w:rsid w:val="009513B0"/>
    <w:rsid w:val="00954BFB"/>
    <w:rsid w:val="00955B75"/>
    <w:rsid w:val="0096135D"/>
    <w:rsid w:val="00961BB0"/>
    <w:rsid w:val="00962F34"/>
    <w:rsid w:val="0096317F"/>
    <w:rsid w:val="009635C5"/>
    <w:rsid w:val="009639F0"/>
    <w:rsid w:val="00966517"/>
    <w:rsid w:val="0097374F"/>
    <w:rsid w:val="00975173"/>
    <w:rsid w:val="00975BDA"/>
    <w:rsid w:val="00976929"/>
    <w:rsid w:val="00981871"/>
    <w:rsid w:val="00982C6F"/>
    <w:rsid w:val="009864FA"/>
    <w:rsid w:val="0099032C"/>
    <w:rsid w:val="009917D4"/>
    <w:rsid w:val="00991972"/>
    <w:rsid w:val="00992267"/>
    <w:rsid w:val="0099274D"/>
    <w:rsid w:val="00992F28"/>
    <w:rsid w:val="009933B1"/>
    <w:rsid w:val="009945F7"/>
    <w:rsid w:val="00995425"/>
    <w:rsid w:val="00995553"/>
    <w:rsid w:val="009A1F44"/>
    <w:rsid w:val="009A1FEF"/>
    <w:rsid w:val="009A3052"/>
    <w:rsid w:val="009A3A49"/>
    <w:rsid w:val="009A5590"/>
    <w:rsid w:val="009A56A2"/>
    <w:rsid w:val="009A5D6A"/>
    <w:rsid w:val="009B5713"/>
    <w:rsid w:val="009B5B60"/>
    <w:rsid w:val="009B7955"/>
    <w:rsid w:val="009C0205"/>
    <w:rsid w:val="009C2EF6"/>
    <w:rsid w:val="009C3C8D"/>
    <w:rsid w:val="009D0348"/>
    <w:rsid w:val="009D0E81"/>
    <w:rsid w:val="009D2B55"/>
    <w:rsid w:val="009D4762"/>
    <w:rsid w:val="009D78E8"/>
    <w:rsid w:val="009E17CF"/>
    <w:rsid w:val="009E45B4"/>
    <w:rsid w:val="009E4BF9"/>
    <w:rsid w:val="009E734B"/>
    <w:rsid w:val="009E7AC0"/>
    <w:rsid w:val="009F211E"/>
    <w:rsid w:val="009F23E7"/>
    <w:rsid w:val="009F335F"/>
    <w:rsid w:val="009F5845"/>
    <w:rsid w:val="009F59E2"/>
    <w:rsid w:val="009F7ADA"/>
    <w:rsid w:val="00A00BD1"/>
    <w:rsid w:val="00A01C3D"/>
    <w:rsid w:val="00A0290C"/>
    <w:rsid w:val="00A068A2"/>
    <w:rsid w:val="00A06EBB"/>
    <w:rsid w:val="00A079B3"/>
    <w:rsid w:val="00A10023"/>
    <w:rsid w:val="00A10249"/>
    <w:rsid w:val="00A111F0"/>
    <w:rsid w:val="00A1196D"/>
    <w:rsid w:val="00A13A89"/>
    <w:rsid w:val="00A1498C"/>
    <w:rsid w:val="00A14C54"/>
    <w:rsid w:val="00A21A18"/>
    <w:rsid w:val="00A21BC1"/>
    <w:rsid w:val="00A255A5"/>
    <w:rsid w:val="00A27552"/>
    <w:rsid w:val="00A27D7C"/>
    <w:rsid w:val="00A311B6"/>
    <w:rsid w:val="00A358BA"/>
    <w:rsid w:val="00A368A7"/>
    <w:rsid w:val="00A379AA"/>
    <w:rsid w:val="00A37BEE"/>
    <w:rsid w:val="00A40799"/>
    <w:rsid w:val="00A41773"/>
    <w:rsid w:val="00A51663"/>
    <w:rsid w:val="00A529D5"/>
    <w:rsid w:val="00A529EF"/>
    <w:rsid w:val="00A53DBA"/>
    <w:rsid w:val="00A547FF"/>
    <w:rsid w:val="00A55FF9"/>
    <w:rsid w:val="00A56380"/>
    <w:rsid w:val="00A609DD"/>
    <w:rsid w:val="00A62B93"/>
    <w:rsid w:val="00A632FB"/>
    <w:rsid w:val="00A638E6"/>
    <w:rsid w:val="00A63FC7"/>
    <w:rsid w:val="00A66203"/>
    <w:rsid w:val="00A708E0"/>
    <w:rsid w:val="00A7330D"/>
    <w:rsid w:val="00A7428F"/>
    <w:rsid w:val="00A74451"/>
    <w:rsid w:val="00A752B9"/>
    <w:rsid w:val="00A75602"/>
    <w:rsid w:val="00A75C1A"/>
    <w:rsid w:val="00A76D94"/>
    <w:rsid w:val="00A829F5"/>
    <w:rsid w:val="00A83FB0"/>
    <w:rsid w:val="00A84DC7"/>
    <w:rsid w:val="00A84F34"/>
    <w:rsid w:val="00A85A92"/>
    <w:rsid w:val="00A85E27"/>
    <w:rsid w:val="00A86418"/>
    <w:rsid w:val="00A8731D"/>
    <w:rsid w:val="00A87537"/>
    <w:rsid w:val="00A91A74"/>
    <w:rsid w:val="00A945B0"/>
    <w:rsid w:val="00A95CDF"/>
    <w:rsid w:val="00A97F36"/>
    <w:rsid w:val="00AA1078"/>
    <w:rsid w:val="00AA3B9A"/>
    <w:rsid w:val="00AA5D2B"/>
    <w:rsid w:val="00AA6550"/>
    <w:rsid w:val="00AA6AE4"/>
    <w:rsid w:val="00AA7A92"/>
    <w:rsid w:val="00AB4EC1"/>
    <w:rsid w:val="00AB7239"/>
    <w:rsid w:val="00AC3C09"/>
    <w:rsid w:val="00AC55D9"/>
    <w:rsid w:val="00AC6F8B"/>
    <w:rsid w:val="00AD0A01"/>
    <w:rsid w:val="00AD3D8E"/>
    <w:rsid w:val="00AD4F96"/>
    <w:rsid w:val="00AD5B4C"/>
    <w:rsid w:val="00AD5E0A"/>
    <w:rsid w:val="00AD7402"/>
    <w:rsid w:val="00AE4491"/>
    <w:rsid w:val="00AE4E59"/>
    <w:rsid w:val="00AE7AAC"/>
    <w:rsid w:val="00AE7F40"/>
    <w:rsid w:val="00AF117F"/>
    <w:rsid w:val="00AF3047"/>
    <w:rsid w:val="00AF442B"/>
    <w:rsid w:val="00AF578B"/>
    <w:rsid w:val="00AF7021"/>
    <w:rsid w:val="00B002C5"/>
    <w:rsid w:val="00B009B6"/>
    <w:rsid w:val="00B01AB0"/>
    <w:rsid w:val="00B046DC"/>
    <w:rsid w:val="00B04F18"/>
    <w:rsid w:val="00B05F86"/>
    <w:rsid w:val="00B066DC"/>
    <w:rsid w:val="00B124F6"/>
    <w:rsid w:val="00B131A4"/>
    <w:rsid w:val="00B13951"/>
    <w:rsid w:val="00B20883"/>
    <w:rsid w:val="00B20B2D"/>
    <w:rsid w:val="00B214AA"/>
    <w:rsid w:val="00B21675"/>
    <w:rsid w:val="00B33514"/>
    <w:rsid w:val="00B349FE"/>
    <w:rsid w:val="00B3544B"/>
    <w:rsid w:val="00B40748"/>
    <w:rsid w:val="00B40A0E"/>
    <w:rsid w:val="00B41190"/>
    <w:rsid w:val="00B466C7"/>
    <w:rsid w:val="00B46FB2"/>
    <w:rsid w:val="00B514C7"/>
    <w:rsid w:val="00B540C6"/>
    <w:rsid w:val="00B55C70"/>
    <w:rsid w:val="00B55FE8"/>
    <w:rsid w:val="00B5766A"/>
    <w:rsid w:val="00B602F9"/>
    <w:rsid w:val="00B60BF5"/>
    <w:rsid w:val="00B61039"/>
    <w:rsid w:val="00B61D62"/>
    <w:rsid w:val="00B6229E"/>
    <w:rsid w:val="00B63687"/>
    <w:rsid w:val="00B66186"/>
    <w:rsid w:val="00B66329"/>
    <w:rsid w:val="00B679EF"/>
    <w:rsid w:val="00B70F48"/>
    <w:rsid w:val="00B71E54"/>
    <w:rsid w:val="00B71FCE"/>
    <w:rsid w:val="00B73EF1"/>
    <w:rsid w:val="00B75875"/>
    <w:rsid w:val="00B758B6"/>
    <w:rsid w:val="00B75C91"/>
    <w:rsid w:val="00B77DD0"/>
    <w:rsid w:val="00B81EEB"/>
    <w:rsid w:val="00B82AF8"/>
    <w:rsid w:val="00B836AD"/>
    <w:rsid w:val="00B86FDD"/>
    <w:rsid w:val="00B8704E"/>
    <w:rsid w:val="00B87504"/>
    <w:rsid w:val="00B925FB"/>
    <w:rsid w:val="00B9288D"/>
    <w:rsid w:val="00B9386A"/>
    <w:rsid w:val="00B9461A"/>
    <w:rsid w:val="00B94B32"/>
    <w:rsid w:val="00BA0AAC"/>
    <w:rsid w:val="00BA2054"/>
    <w:rsid w:val="00BB149F"/>
    <w:rsid w:val="00BB340F"/>
    <w:rsid w:val="00BB3772"/>
    <w:rsid w:val="00BB57BE"/>
    <w:rsid w:val="00BB7D59"/>
    <w:rsid w:val="00BC2DF2"/>
    <w:rsid w:val="00BC35A5"/>
    <w:rsid w:val="00BC55D8"/>
    <w:rsid w:val="00BD144A"/>
    <w:rsid w:val="00BD2E88"/>
    <w:rsid w:val="00BD41D6"/>
    <w:rsid w:val="00BD57A4"/>
    <w:rsid w:val="00BD752F"/>
    <w:rsid w:val="00BE0C37"/>
    <w:rsid w:val="00BE1049"/>
    <w:rsid w:val="00BE26C8"/>
    <w:rsid w:val="00BE3A98"/>
    <w:rsid w:val="00BE471D"/>
    <w:rsid w:val="00BE4BDA"/>
    <w:rsid w:val="00BE50A7"/>
    <w:rsid w:val="00BE51D3"/>
    <w:rsid w:val="00BE5DBB"/>
    <w:rsid w:val="00BE6A97"/>
    <w:rsid w:val="00BE754C"/>
    <w:rsid w:val="00BF1A76"/>
    <w:rsid w:val="00BF30ED"/>
    <w:rsid w:val="00BF44FD"/>
    <w:rsid w:val="00BF4E84"/>
    <w:rsid w:val="00BF5D4A"/>
    <w:rsid w:val="00C0067A"/>
    <w:rsid w:val="00C007E7"/>
    <w:rsid w:val="00C0655F"/>
    <w:rsid w:val="00C0699F"/>
    <w:rsid w:val="00C071E5"/>
    <w:rsid w:val="00C07299"/>
    <w:rsid w:val="00C1046B"/>
    <w:rsid w:val="00C10C44"/>
    <w:rsid w:val="00C12684"/>
    <w:rsid w:val="00C1411A"/>
    <w:rsid w:val="00C1465F"/>
    <w:rsid w:val="00C148F1"/>
    <w:rsid w:val="00C155BC"/>
    <w:rsid w:val="00C212E8"/>
    <w:rsid w:val="00C21917"/>
    <w:rsid w:val="00C236C8"/>
    <w:rsid w:val="00C2497A"/>
    <w:rsid w:val="00C253B1"/>
    <w:rsid w:val="00C25D04"/>
    <w:rsid w:val="00C25DA4"/>
    <w:rsid w:val="00C26959"/>
    <w:rsid w:val="00C31475"/>
    <w:rsid w:val="00C32280"/>
    <w:rsid w:val="00C32749"/>
    <w:rsid w:val="00C33593"/>
    <w:rsid w:val="00C34304"/>
    <w:rsid w:val="00C34839"/>
    <w:rsid w:val="00C369A3"/>
    <w:rsid w:val="00C406BC"/>
    <w:rsid w:val="00C41357"/>
    <w:rsid w:val="00C413DA"/>
    <w:rsid w:val="00C43679"/>
    <w:rsid w:val="00C442C9"/>
    <w:rsid w:val="00C44C62"/>
    <w:rsid w:val="00C46928"/>
    <w:rsid w:val="00C51A56"/>
    <w:rsid w:val="00C520FE"/>
    <w:rsid w:val="00C54FE0"/>
    <w:rsid w:val="00C55BE0"/>
    <w:rsid w:val="00C561FB"/>
    <w:rsid w:val="00C56465"/>
    <w:rsid w:val="00C57D40"/>
    <w:rsid w:val="00C606AB"/>
    <w:rsid w:val="00C62AE5"/>
    <w:rsid w:val="00C6479A"/>
    <w:rsid w:val="00C65332"/>
    <w:rsid w:val="00C65503"/>
    <w:rsid w:val="00C72783"/>
    <w:rsid w:val="00C72AC8"/>
    <w:rsid w:val="00C76E57"/>
    <w:rsid w:val="00C8000F"/>
    <w:rsid w:val="00C81407"/>
    <w:rsid w:val="00C8148A"/>
    <w:rsid w:val="00C852AA"/>
    <w:rsid w:val="00C8752B"/>
    <w:rsid w:val="00C90323"/>
    <w:rsid w:val="00C93E7F"/>
    <w:rsid w:val="00C95DCD"/>
    <w:rsid w:val="00C96A63"/>
    <w:rsid w:val="00CA0CE2"/>
    <w:rsid w:val="00CA1300"/>
    <w:rsid w:val="00CA1542"/>
    <w:rsid w:val="00CB2F8A"/>
    <w:rsid w:val="00CB3AC3"/>
    <w:rsid w:val="00CB4EB4"/>
    <w:rsid w:val="00CB5F06"/>
    <w:rsid w:val="00CB6227"/>
    <w:rsid w:val="00CB763E"/>
    <w:rsid w:val="00CC31A4"/>
    <w:rsid w:val="00CC436E"/>
    <w:rsid w:val="00CC4E2A"/>
    <w:rsid w:val="00CC5E03"/>
    <w:rsid w:val="00CC71AC"/>
    <w:rsid w:val="00CC7F3A"/>
    <w:rsid w:val="00CD1E4C"/>
    <w:rsid w:val="00CD4061"/>
    <w:rsid w:val="00CD5720"/>
    <w:rsid w:val="00CD7CB0"/>
    <w:rsid w:val="00CE0018"/>
    <w:rsid w:val="00CE160D"/>
    <w:rsid w:val="00CE18AE"/>
    <w:rsid w:val="00CE64DB"/>
    <w:rsid w:val="00CF0703"/>
    <w:rsid w:val="00CF0859"/>
    <w:rsid w:val="00CF26AB"/>
    <w:rsid w:val="00CF3A26"/>
    <w:rsid w:val="00CF5F7F"/>
    <w:rsid w:val="00CF5FB1"/>
    <w:rsid w:val="00CF78F6"/>
    <w:rsid w:val="00CF7DD7"/>
    <w:rsid w:val="00D0024E"/>
    <w:rsid w:val="00D0045D"/>
    <w:rsid w:val="00D05053"/>
    <w:rsid w:val="00D0555E"/>
    <w:rsid w:val="00D07289"/>
    <w:rsid w:val="00D1063A"/>
    <w:rsid w:val="00D109D4"/>
    <w:rsid w:val="00D112BD"/>
    <w:rsid w:val="00D11629"/>
    <w:rsid w:val="00D11ED8"/>
    <w:rsid w:val="00D15A4D"/>
    <w:rsid w:val="00D15ECE"/>
    <w:rsid w:val="00D161A0"/>
    <w:rsid w:val="00D16BD8"/>
    <w:rsid w:val="00D174E9"/>
    <w:rsid w:val="00D21960"/>
    <w:rsid w:val="00D269B7"/>
    <w:rsid w:val="00D26B00"/>
    <w:rsid w:val="00D2727D"/>
    <w:rsid w:val="00D276D1"/>
    <w:rsid w:val="00D300F4"/>
    <w:rsid w:val="00D30144"/>
    <w:rsid w:val="00D327E5"/>
    <w:rsid w:val="00D330EF"/>
    <w:rsid w:val="00D34AE5"/>
    <w:rsid w:val="00D35BB5"/>
    <w:rsid w:val="00D36F24"/>
    <w:rsid w:val="00D50672"/>
    <w:rsid w:val="00D52D63"/>
    <w:rsid w:val="00D5306E"/>
    <w:rsid w:val="00D53A28"/>
    <w:rsid w:val="00D54359"/>
    <w:rsid w:val="00D54C2B"/>
    <w:rsid w:val="00D60FA2"/>
    <w:rsid w:val="00D61A5D"/>
    <w:rsid w:val="00D62A8F"/>
    <w:rsid w:val="00D62E72"/>
    <w:rsid w:val="00D650A5"/>
    <w:rsid w:val="00D65AE2"/>
    <w:rsid w:val="00D65EE3"/>
    <w:rsid w:val="00D67BCB"/>
    <w:rsid w:val="00D707BA"/>
    <w:rsid w:val="00D71969"/>
    <w:rsid w:val="00D71F06"/>
    <w:rsid w:val="00D746F7"/>
    <w:rsid w:val="00D74737"/>
    <w:rsid w:val="00D760B0"/>
    <w:rsid w:val="00D7669D"/>
    <w:rsid w:val="00D76903"/>
    <w:rsid w:val="00D76AAE"/>
    <w:rsid w:val="00D76E4E"/>
    <w:rsid w:val="00D76FBA"/>
    <w:rsid w:val="00D80388"/>
    <w:rsid w:val="00D81D3F"/>
    <w:rsid w:val="00D82651"/>
    <w:rsid w:val="00D83B5C"/>
    <w:rsid w:val="00D846F0"/>
    <w:rsid w:val="00D84F28"/>
    <w:rsid w:val="00D852A7"/>
    <w:rsid w:val="00D85E4C"/>
    <w:rsid w:val="00D86663"/>
    <w:rsid w:val="00D87656"/>
    <w:rsid w:val="00D91E04"/>
    <w:rsid w:val="00D92A96"/>
    <w:rsid w:val="00D949BF"/>
    <w:rsid w:val="00DA0752"/>
    <w:rsid w:val="00DA0E55"/>
    <w:rsid w:val="00DA115A"/>
    <w:rsid w:val="00DA440D"/>
    <w:rsid w:val="00DA7BAE"/>
    <w:rsid w:val="00DB0560"/>
    <w:rsid w:val="00DB22F6"/>
    <w:rsid w:val="00DB4B8D"/>
    <w:rsid w:val="00DB53C8"/>
    <w:rsid w:val="00DB696E"/>
    <w:rsid w:val="00DB7EAF"/>
    <w:rsid w:val="00DC07D6"/>
    <w:rsid w:val="00DC2A83"/>
    <w:rsid w:val="00DC307B"/>
    <w:rsid w:val="00DC634B"/>
    <w:rsid w:val="00DC658E"/>
    <w:rsid w:val="00DC6D2F"/>
    <w:rsid w:val="00DD1F9D"/>
    <w:rsid w:val="00DD370E"/>
    <w:rsid w:val="00DE1359"/>
    <w:rsid w:val="00DE1D66"/>
    <w:rsid w:val="00DE56AF"/>
    <w:rsid w:val="00DE6043"/>
    <w:rsid w:val="00DE6804"/>
    <w:rsid w:val="00DF457C"/>
    <w:rsid w:val="00DF4D9E"/>
    <w:rsid w:val="00DF7A74"/>
    <w:rsid w:val="00DF7D50"/>
    <w:rsid w:val="00DF7DF4"/>
    <w:rsid w:val="00E00474"/>
    <w:rsid w:val="00E00476"/>
    <w:rsid w:val="00E005E1"/>
    <w:rsid w:val="00E062EC"/>
    <w:rsid w:val="00E07216"/>
    <w:rsid w:val="00E07AE2"/>
    <w:rsid w:val="00E10472"/>
    <w:rsid w:val="00E112D7"/>
    <w:rsid w:val="00E11DF9"/>
    <w:rsid w:val="00E143FF"/>
    <w:rsid w:val="00E15F17"/>
    <w:rsid w:val="00E16CB1"/>
    <w:rsid w:val="00E17798"/>
    <w:rsid w:val="00E2078A"/>
    <w:rsid w:val="00E2158A"/>
    <w:rsid w:val="00E22E35"/>
    <w:rsid w:val="00E24C6E"/>
    <w:rsid w:val="00E26B10"/>
    <w:rsid w:val="00E26D92"/>
    <w:rsid w:val="00E27729"/>
    <w:rsid w:val="00E300BC"/>
    <w:rsid w:val="00E31505"/>
    <w:rsid w:val="00E31FAB"/>
    <w:rsid w:val="00E3265C"/>
    <w:rsid w:val="00E327B1"/>
    <w:rsid w:val="00E32CF2"/>
    <w:rsid w:val="00E3752E"/>
    <w:rsid w:val="00E41B8B"/>
    <w:rsid w:val="00E424C6"/>
    <w:rsid w:val="00E43896"/>
    <w:rsid w:val="00E46F67"/>
    <w:rsid w:val="00E500AA"/>
    <w:rsid w:val="00E50579"/>
    <w:rsid w:val="00E51503"/>
    <w:rsid w:val="00E52522"/>
    <w:rsid w:val="00E52F12"/>
    <w:rsid w:val="00E541EA"/>
    <w:rsid w:val="00E5698D"/>
    <w:rsid w:val="00E61325"/>
    <w:rsid w:val="00E6535D"/>
    <w:rsid w:val="00E6573C"/>
    <w:rsid w:val="00E65ADC"/>
    <w:rsid w:val="00E66EB3"/>
    <w:rsid w:val="00E71EEA"/>
    <w:rsid w:val="00E72930"/>
    <w:rsid w:val="00E7384E"/>
    <w:rsid w:val="00E73AF5"/>
    <w:rsid w:val="00E755AC"/>
    <w:rsid w:val="00E76209"/>
    <w:rsid w:val="00E76844"/>
    <w:rsid w:val="00E80851"/>
    <w:rsid w:val="00E81DCF"/>
    <w:rsid w:val="00E86004"/>
    <w:rsid w:val="00E86311"/>
    <w:rsid w:val="00E86740"/>
    <w:rsid w:val="00E87AC1"/>
    <w:rsid w:val="00E90E76"/>
    <w:rsid w:val="00E93C54"/>
    <w:rsid w:val="00E9519B"/>
    <w:rsid w:val="00E95BA0"/>
    <w:rsid w:val="00E96D3F"/>
    <w:rsid w:val="00EA083D"/>
    <w:rsid w:val="00EA2998"/>
    <w:rsid w:val="00EA54B6"/>
    <w:rsid w:val="00EA6A91"/>
    <w:rsid w:val="00EA6C15"/>
    <w:rsid w:val="00EA7360"/>
    <w:rsid w:val="00EA7CFE"/>
    <w:rsid w:val="00EB2021"/>
    <w:rsid w:val="00EB3167"/>
    <w:rsid w:val="00EB63F0"/>
    <w:rsid w:val="00EB75C2"/>
    <w:rsid w:val="00EC1A07"/>
    <w:rsid w:val="00EC34C7"/>
    <w:rsid w:val="00EC3690"/>
    <w:rsid w:val="00EC3838"/>
    <w:rsid w:val="00EC4BF7"/>
    <w:rsid w:val="00EC7EFD"/>
    <w:rsid w:val="00ED0822"/>
    <w:rsid w:val="00ED1967"/>
    <w:rsid w:val="00ED2113"/>
    <w:rsid w:val="00ED69B8"/>
    <w:rsid w:val="00EE23F6"/>
    <w:rsid w:val="00EE3AE0"/>
    <w:rsid w:val="00EE6EA4"/>
    <w:rsid w:val="00EE72A9"/>
    <w:rsid w:val="00EE77D8"/>
    <w:rsid w:val="00EE7DF9"/>
    <w:rsid w:val="00EF1DEA"/>
    <w:rsid w:val="00EF22FB"/>
    <w:rsid w:val="00EF2483"/>
    <w:rsid w:val="00EF42D9"/>
    <w:rsid w:val="00EF5745"/>
    <w:rsid w:val="00EF7B10"/>
    <w:rsid w:val="00F03A09"/>
    <w:rsid w:val="00F03D12"/>
    <w:rsid w:val="00F06980"/>
    <w:rsid w:val="00F1068E"/>
    <w:rsid w:val="00F10EF6"/>
    <w:rsid w:val="00F2231A"/>
    <w:rsid w:val="00F22964"/>
    <w:rsid w:val="00F239D3"/>
    <w:rsid w:val="00F24A5F"/>
    <w:rsid w:val="00F24B53"/>
    <w:rsid w:val="00F25C3B"/>
    <w:rsid w:val="00F26AD5"/>
    <w:rsid w:val="00F30734"/>
    <w:rsid w:val="00F31B16"/>
    <w:rsid w:val="00F33527"/>
    <w:rsid w:val="00F33D42"/>
    <w:rsid w:val="00F342BC"/>
    <w:rsid w:val="00F34DD6"/>
    <w:rsid w:val="00F34FAD"/>
    <w:rsid w:val="00F358C5"/>
    <w:rsid w:val="00F35A0F"/>
    <w:rsid w:val="00F35C9B"/>
    <w:rsid w:val="00F37536"/>
    <w:rsid w:val="00F37D85"/>
    <w:rsid w:val="00F4089A"/>
    <w:rsid w:val="00F41C43"/>
    <w:rsid w:val="00F41FE8"/>
    <w:rsid w:val="00F44CBD"/>
    <w:rsid w:val="00F45AD9"/>
    <w:rsid w:val="00F45CFC"/>
    <w:rsid w:val="00F4660E"/>
    <w:rsid w:val="00F46617"/>
    <w:rsid w:val="00F46C16"/>
    <w:rsid w:val="00F4709B"/>
    <w:rsid w:val="00F476BB"/>
    <w:rsid w:val="00F511F4"/>
    <w:rsid w:val="00F54766"/>
    <w:rsid w:val="00F55EBE"/>
    <w:rsid w:val="00F55FC3"/>
    <w:rsid w:val="00F56CE2"/>
    <w:rsid w:val="00F577F8"/>
    <w:rsid w:val="00F602F3"/>
    <w:rsid w:val="00F60B08"/>
    <w:rsid w:val="00F62C16"/>
    <w:rsid w:val="00F6369E"/>
    <w:rsid w:val="00F63897"/>
    <w:rsid w:val="00F63E58"/>
    <w:rsid w:val="00F65995"/>
    <w:rsid w:val="00F715EF"/>
    <w:rsid w:val="00F7235E"/>
    <w:rsid w:val="00F73C90"/>
    <w:rsid w:val="00F74EB1"/>
    <w:rsid w:val="00F76B48"/>
    <w:rsid w:val="00F80D10"/>
    <w:rsid w:val="00F8302E"/>
    <w:rsid w:val="00F85D7D"/>
    <w:rsid w:val="00F864C1"/>
    <w:rsid w:val="00F92CA2"/>
    <w:rsid w:val="00F93966"/>
    <w:rsid w:val="00F9400B"/>
    <w:rsid w:val="00F9611D"/>
    <w:rsid w:val="00F96F0B"/>
    <w:rsid w:val="00FA02BF"/>
    <w:rsid w:val="00FA11B0"/>
    <w:rsid w:val="00FA1577"/>
    <w:rsid w:val="00FA4012"/>
    <w:rsid w:val="00FA67AD"/>
    <w:rsid w:val="00FB079A"/>
    <w:rsid w:val="00FB099E"/>
    <w:rsid w:val="00FB1B6E"/>
    <w:rsid w:val="00FB3394"/>
    <w:rsid w:val="00FB6C58"/>
    <w:rsid w:val="00FB7736"/>
    <w:rsid w:val="00FC0BDD"/>
    <w:rsid w:val="00FC1E3D"/>
    <w:rsid w:val="00FC1FD1"/>
    <w:rsid w:val="00FD35EC"/>
    <w:rsid w:val="00FD3EA2"/>
    <w:rsid w:val="00FD420C"/>
    <w:rsid w:val="00FD5869"/>
    <w:rsid w:val="00FE166A"/>
    <w:rsid w:val="00FE1D70"/>
    <w:rsid w:val="00FE2EB9"/>
    <w:rsid w:val="00FE435E"/>
    <w:rsid w:val="00FE4421"/>
    <w:rsid w:val="00FE6C1C"/>
    <w:rsid w:val="00FF1129"/>
    <w:rsid w:val="00FF1EFD"/>
    <w:rsid w:val="00FF2382"/>
    <w:rsid w:val="00FF3764"/>
    <w:rsid w:val="00FF3BE6"/>
    <w:rsid w:val="00FF490E"/>
    <w:rsid w:val="00FF51DB"/>
    <w:rsid w:val="00FF52B9"/>
    <w:rsid w:val="00FF5D58"/>
    <w:rsid w:val="00FF60A2"/>
    <w:rsid w:val="0218148E"/>
    <w:rsid w:val="02758A49"/>
    <w:rsid w:val="0420AF5C"/>
    <w:rsid w:val="05356535"/>
    <w:rsid w:val="0A51EA5D"/>
    <w:rsid w:val="0C3B6881"/>
    <w:rsid w:val="0F63C6AA"/>
    <w:rsid w:val="118CC097"/>
    <w:rsid w:val="12A1EB49"/>
    <w:rsid w:val="12A97B15"/>
    <w:rsid w:val="12AD1DBE"/>
    <w:rsid w:val="131B0ADF"/>
    <w:rsid w:val="14FBD22F"/>
    <w:rsid w:val="165BC71C"/>
    <w:rsid w:val="1686DEC9"/>
    <w:rsid w:val="174FBFFB"/>
    <w:rsid w:val="17EF1947"/>
    <w:rsid w:val="192896AA"/>
    <w:rsid w:val="1AE7C4A0"/>
    <w:rsid w:val="1DC2709F"/>
    <w:rsid w:val="1DEA9A25"/>
    <w:rsid w:val="24BC5AB0"/>
    <w:rsid w:val="277A4D47"/>
    <w:rsid w:val="27867278"/>
    <w:rsid w:val="30000AB8"/>
    <w:rsid w:val="3039313C"/>
    <w:rsid w:val="327F90E3"/>
    <w:rsid w:val="378EDD7A"/>
    <w:rsid w:val="3ACDD34F"/>
    <w:rsid w:val="426E8B8A"/>
    <w:rsid w:val="48B08AD3"/>
    <w:rsid w:val="48CBE7DC"/>
    <w:rsid w:val="4A863D6F"/>
    <w:rsid w:val="4E308906"/>
    <w:rsid w:val="4E37F1FE"/>
    <w:rsid w:val="4F81CCE6"/>
    <w:rsid w:val="57B9A8C0"/>
    <w:rsid w:val="58DA83C2"/>
    <w:rsid w:val="596A65ED"/>
    <w:rsid w:val="5A810A21"/>
    <w:rsid w:val="5C838C67"/>
    <w:rsid w:val="63F62D34"/>
    <w:rsid w:val="686544D8"/>
    <w:rsid w:val="6934D52D"/>
    <w:rsid w:val="695D5128"/>
    <w:rsid w:val="6E33E211"/>
    <w:rsid w:val="6FB1F789"/>
    <w:rsid w:val="73012D11"/>
    <w:rsid w:val="734B1684"/>
    <w:rsid w:val="790E15E8"/>
    <w:rsid w:val="79584257"/>
    <w:rsid w:val="7D7791A1"/>
    <w:rsid w:val="7F4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26400"/>
  <w15:chartTrackingRefBased/>
  <w15:docId w15:val="{EBEC2C4E-451B-944D-AADB-093463BB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bjektiv Mk1" w:eastAsiaTheme="minorHAnsi" w:hAnsi="Objektiv Mk1" w:cs="Objektiv Mk1"/>
        <w:kern w:val="2"/>
        <w:sz w:val="22"/>
        <w:szCs w:val="28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9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762CCB"/>
  </w:style>
  <w:style w:type="paragraph" w:styleId="Kopfzeile">
    <w:name w:val="header"/>
    <w:basedOn w:val="Standard"/>
    <w:link w:val="KopfzeileZchn"/>
    <w:uiPriority w:val="99"/>
    <w:unhideWhenUsed/>
    <w:rsid w:val="00E326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265C"/>
  </w:style>
  <w:style w:type="paragraph" w:styleId="Fuzeile">
    <w:name w:val="footer"/>
    <w:basedOn w:val="Standard"/>
    <w:link w:val="FuzeileZchn"/>
    <w:uiPriority w:val="99"/>
    <w:unhideWhenUsed/>
    <w:rsid w:val="00E326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265C"/>
  </w:style>
  <w:style w:type="character" w:styleId="Hyperlink">
    <w:name w:val="Hyperlink"/>
    <w:basedOn w:val="Absatz-Standardschriftart"/>
    <w:uiPriority w:val="99"/>
    <w:unhideWhenUsed/>
    <w:rsid w:val="000165B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65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5B6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4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5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57C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C1FD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4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5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928980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238511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981272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204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03069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2797981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5698301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68816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208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bg.ac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tmed.lbg.ac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vpm.lbg.ac.a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oap.lbg.ac.a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erner.fulterer@lbg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718d5f-638b-4084-8a4b-2d98109f078e">
      <Terms xmlns="http://schemas.microsoft.com/office/infopath/2007/PartnerControls"/>
    </lcf76f155ced4ddcb4097134ff3c332f>
    <TaxCatchAll xmlns="c1a0a7f1-51db-4a5c-a54f-0dfc637be1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9730988A21A4C8C8443945F9BE5E0" ma:contentTypeVersion="18" ma:contentTypeDescription="Ein neues Dokument erstellen." ma:contentTypeScope="" ma:versionID="e0e43e94f6aa1ae57e6bd51b2f2f4a54">
  <xsd:schema xmlns:xsd="http://www.w3.org/2001/XMLSchema" xmlns:xs="http://www.w3.org/2001/XMLSchema" xmlns:p="http://schemas.microsoft.com/office/2006/metadata/properties" xmlns:ns2="c1a0a7f1-51db-4a5c-a54f-0dfc637be17a" xmlns:ns3="db718d5f-638b-4084-8a4b-2d98109f078e" targetNamespace="http://schemas.microsoft.com/office/2006/metadata/properties" ma:root="true" ma:fieldsID="e1e554e95686aa3724b1e8af901e7838" ns2:_="" ns3:_="">
    <xsd:import namespace="c1a0a7f1-51db-4a5c-a54f-0dfc637be17a"/>
    <xsd:import namespace="db718d5f-638b-4084-8a4b-2d98109f07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0a7f1-51db-4a5c-a54f-0dfc637be1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e8d37-6faa-4339-9d63-389f516b4d5c}" ma:internalName="TaxCatchAll" ma:showField="CatchAllData" ma:web="c1a0a7f1-51db-4a5c-a54f-0dfc637be1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8d5f-638b-4084-8a4b-2d98109f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bc34f9-90a8-4120-a136-5d73dc574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92CC1-941A-4533-A793-A4F640A53E48}">
  <ds:schemaRefs>
    <ds:schemaRef ds:uri="http://schemas.microsoft.com/office/2006/metadata/properties"/>
    <ds:schemaRef ds:uri="http://schemas.microsoft.com/office/infopath/2007/PartnerControls"/>
    <ds:schemaRef ds:uri="db718d5f-638b-4084-8a4b-2d98109f078e"/>
    <ds:schemaRef ds:uri="c1a0a7f1-51db-4a5c-a54f-0dfc637be17a"/>
  </ds:schemaRefs>
</ds:datastoreItem>
</file>

<file path=customXml/itemProps2.xml><?xml version="1.0" encoding="utf-8"?>
<ds:datastoreItem xmlns:ds="http://schemas.openxmlformats.org/officeDocument/2006/customXml" ds:itemID="{FF3BFB35-68B5-4AC7-B15F-47B911186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74889B-DBAA-43DF-B115-7A6B3DC75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0a7f1-51db-4a5c-a54f-0dfc637be17a"/>
    <ds:schemaRef ds:uri="db718d5f-638b-4084-8a4b-2d98109f0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Links>
    <vt:vector size="30" baseType="variant">
      <vt:variant>
        <vt:i4>1900599</vt:i4>
      </vt:variant>
      <vt:variant>
        <vt:i4>12</vt:i4>
      </vt:variant>
      <vt:variant>
        <vt:i4>0</vt:i4>
      </vt:variant>
      <vt:variant>
        <vt:i4>5</vt:i4>
      </vt:variant>
      <vt:variant>
        <vt:lpwstr>mailto:werner.fulterer@lbg.ac.at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https://lbg.ac.at/</vt:lpwstr>
      </vt:variant>
      <vt:variant>
        <vt:lpwstr/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https://netmed.lbg.ac.at/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https://nvpm.lbg.ac.at/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https://soap.lbg.ac.at/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</dc:creator>
  <cp:keywords/>
  <dc:description/>
  <cp:lastModifiedBy>Fulterer Werner</cp:lastModifiedBy>
  <cp:revision>3</cp:revision>
  <cp:lastPrinted>2024-02-21T09:58:00Z</cp:lastPrinted>
  <dcterms:created xsi:type="dcterms:W3CDTF">2024-02-23T10:38:00Z</dcterms:created>
  <dcterms:modified xsi:type="dcterms:W3CDTF">2024-03-07T09:57:00Z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0x010100FFD9730988A21A4C8C8443945F9BE5E0</vt:lpwstr>
  </property>
  <property fmtid="{D5CDD505-2E9C-101B-9397-08002B2CF9AE}" pid="3" name="MediaServiceImageTags">
    <vt:lpwstr/>
  </property>
</Properties>
</file>