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CFF6" w14:textId="4106BBFA" w:rsidR="00D52C5F" w:rsidRPr="008B7EB5" w:rsidRDefault="00D52C5F" w:rsidP="007765EA">
      <w:pPr>
        <w:spacing w:line="360" w:lineRule="auto"/>
        <w:jc w:val="both"/>
        <w:rPr>
          <w:rFonts w:cstheme="minorHAnsi"/>
          <w:u w:val="single"/>
        </w:rPr>
      </w:pPr>
      <w:r w:rsidRPr="008B7EB5">
        <w:rPr>
          <w:rFonts w:cstheme="minorHAnsi"/>
          <w:u w:val="single"/>
        </w:rPr>
        <w:t>Presseinformation</w:t>
      </w:r>
      <w:bookmarkStart w:id="0" w:name="_GoBack"/>
      <w:bookmarkEnd w:id="0"/>
    </w:p>
    <w:p w14:paraId="4208118B" w14:textId="77777777" w:rsidR="00D52C5F" w:rsidRPr="008B7EB5" w:rsidRDefault="00D52C5F" w:rsidP="007765EA">
      <w:pPr>
        <w:spacing w:line="360" w:lineRule="auto"/>
        <w:jc w:val="both"/>
        <w:rPr>
          <w:rFonts w:cstheme="minorHAnsi"/>
        </w:rPr>
      </w:pPr>
      <w:r w:rsidRPr="008B7EB5">
        <w:rPr>
          <w:rFonts w:cstheme="minorHAnsi"/>
        </w:rPr>
        <w:t>Ludwig Boltzmann Gesellschaft</w:t>
      </w:r>
    </w:p>
    <w:p w14:paraId="490ADE80" w14:textId="77777777" w:rsidR="008D3BE7" w:rsidRPr="008B7EB5" w:rsidRDefault="008D3BE7" w:rsidP="007765EA">
      <w:pPr>
        <w:spacing w:line="360" w:lineRule="auto"/>
        <w:jc w:val="both"/>
        <w:rPr>
          <w:rFonts w:cstheme="minorHAnsi"/>
        </w:rPr>
      </w:pPr>
    </w:p>
    <w:p w14:paraId="187DB117" w14:textId="47B39F0D" w:rsidR="00D52C5F" w:rsidRDefault="00644A7E" w:rsidP="007765EA">
      <w:pPr>
        <w:spacing w:before="240" w:after="240" w:line="360" w:lineRule="auto"/>
        <w:rPr>
          <w:rFonts w:cstheme="minorHAnsi"/>
          <w:b/>
          <w:sz w:val="28"/>
          <w:szCs w:val="28"/>
        </w:rPr>
      </w:pPr>
      <w:r>
        <w:rPr>
          <w:rFonts w:cstheme="minorHAnsi"/>
          <w:b/>
          <w:sz w:val="28"/>
          <w:szCs w:val="28"/>
        </w:rPr>
        <w:t>Call</w:t>
      </w:r>
      <w:r w:rsidR="007325FE">
        <w:rPr>
          <w:rFonts w:cstheme="minorHAnsi"/>
          <w:b/>
          <w:sz w:val="28"/>
          <w:szCs w:val="28"/>
        </w:rPr>
        <w:t xml:space="preserve"> 2023</w:t>
      </w:r>
      <w:r>
        <w:rPr>
          <w:rFonts w:cstheme="minorHAnsi"/>
          <w:b/>
          <w:sz w:val="28"/>
          <w:szCs w:val="28"/>
        </w:rPr>
        <w:t xml:space="preserve"> für </w:t>
      </w:r>
      <w:proofErr w:type="gramStart"/>
      <w:r w:rsidR="0054767C">
        <w:rPr>
          <w:rFonts w:cstheme="minorHAnsi"/>
          <w:b/>
          <w:sz w:val="28"/>
          <w:szCs w:val="28"/>
        </w:rPr>
        <w:t>Ludwig Boltzmann Institute</w:t>
      </w:r>
      <w:proofErr w:type="gramEnd"/>
      <w:r w:rsidR="00340641">
        <w:rPr>
          <w:rFonts w:cstheme="minorHAnsi"/>
          <w:b/>
          <w:sz w:val="28"/>
          <w:szCs w:val="28"/>
        </w:rPr>
        <w:t xml:space="preserve"> </w:t>
      </w:r>
      <w:r w:rsidR="007325FE">
        <w:rPr>
          <w:rFonts w:cstheme="minorHAnsi"/>
          <w:b/>
          <w:sz w:val="28"/>
          <w:szCs w:val="28"/>
        </w:rPr>
        <w:t>veröffentlicht</w:t>
      </w:r>
    </w:p>
    <w:p w14:paraId="3ED582C5" w14:textId="529671E5" w:rsidR="00CC69D5" w:rsidRPr="0086416C" w:rsidRDefault="002F2DDF" w:rsidP="007765EA">
      <w:pPr>
        <w:spacing w:before="240" w:after="240" w:line="360" w:lineRule="auto"/>
        <w:rPr>
          <w:rFonts w:cstheme="minorHAnsi"/>
          <w:sz w:val="24"/>
        </w:rPr>
      </w:pPr>
      <w:r>
        <w:rPr>
          <w:rFonts w:cstheme="minorHAnsi"/>
          <w:sz w:val="24"/>
        </w:rPr>
        <w:t xml:space="preserve">Fokus auf </w:t>
      </w:r>
      <w:r w:rsidR="005D20CF">
        <w:rPr>
          <w:rFonts w:cstheme="minorHAnsi"/>
          <w:sz w:val="24"/>
        </w:rPr>
        <w:t xml:space="preserve">Medizin und </w:t>
      </w:r>
      <w:r>
        <w:rPr>
          <w:rFonts w:cstheme="minorHAnsi"/>
          <w:sz w:val="24"/>
        </w:rPr>
        <w:t xml:space="preserve">Gesundheitswissenschaften, </w:t>
      </w:r>
      <w:r w:rsidR="00B976BC">
        <w:rPr>
          <w:rFonts w:cstheme="minorHAnsi"/>
          <w:sz w:val="24"/>
        </w:rPr>
        <w:t>Einreichung</w:t>
      </w:r>
      <w:r w:rsidR="00801262">
        <w:rPr>
          <w:rFonts w:cstheme="minorHAnsi"/>
          <w:sz w:val="24"/>
        </w:rPr>
        <w:t>en</w:t>
      </w:r>
      <w:r w:rsidR="00B976BC">
        <w:rPr>
          <w:rFonts w:cstheme="minorHAnsi"/>
          <w:sz w:val="24"/>
        </w:rPr>
        <w:t xml:space="preserve"> </w:t>
      </w:r>
      <w:r w:rsidR="00801262">
        <w:rPr>
          <w:rFonts w:cstheme="minorHAnsi"/>
          <w:sz w:val="24"/>
        </w:rPr>
        <w:t xml:space="preserve">bis 2. Mai </w:t>
      </w:r>
      <w:r w:rsidR="00B976BC">
        <w:rPr>
          <w:rFonts w:cstheme="minorHAnsi"/>
          <w:sz w:val="24"/>
        </w:rPr>
        <w:t>möglich</w:t>
      </w:r>
    </w:p>
    <w:p w14:paraId="22993562" w14:textId="1A7F7121" w:rsidR="00AC13AC" w:rsidRDefault="00CC69D5" w:rsidP="007765EA">
      <w:pPr>
        <w:spacing w:after="120" w:line="360" w:lineRule="auto"/>
        <w:jc w:val="both"/>
        <w:rPr>
          <w:szCs w:val="22"/>
          <w:lang w:val="de-AT"/>
        </w:rPr>
      </w:pPr>
      <w:r w:rsidRPr="00446748">
        <w:rPr>
          <w:i/>
          <w:szCs w:val="22"/>
        </w:rPr>
        <w:t xml:space="preserve">Wien, </w:t>
      </w:r>
      <w:r w:rsidR="002A323C">
        <w:rPr>
          <w:i/>
          <w:szCs w:val="22"/>
        </w:rPr>
        <w:t>1. Februar</w:t>
      </w:r>
      <w:r w:rsidRPr="00446748">
        <w:rPr>
          <w:i/>
          <w:szCs w:val="22"/>
        </w:rPr>
        <w:t xml:space="preserve"> 202</w:t>
      </w:r>
      <w:r w:rsidR="002755F9">
        <w:rPr>
          <w:i/>
          <w:szCs w:val="22"/>
        </w:rPr>
        <w:t>3</w:t>
      </w:r>
      <w:r w:rsidRPr="00446748">
        <w:rPr>
          <w:i/>
          <w:szCs w:val="22"/>
        </w:rPr>
        <w:t xml:space="preserve">. </w:t>
      </w:r>
      <w:r w:rsidR="00B27C1C">
        <w:rPr>
          <w:szCs w:val="22"/>
          <w:lang w:val="de-AT"/>
        </w:rPr>
        <w:t xml:space="preserve">Die Ludwig Boltzmann Gesellschaft </w:t>
      </w:r>
      <w:r w:rsidR="002801F0">
        <w:rPr>
          <w:szCs w:val="22"/>
          <w:lang w:val="de-AT"/>
        </w:rPr>
        <w:t xml:space="preserve">(LBG) </w:t>
      </w:r>
      <w:r w:rsidR="00B27C1C">
        <w:rPr>
          <w:szCs w:val="22"/>
          <w:lang w:val="de-AT"/>
        </w:rPr>
        <w:t xml:space="preserve">hat heute </w:t>
      </w:r>
      <w:r w:rsidR="005723C8">
        <w:rPr>
          <w:szCs w:val="22"/>
          <w:lang w:val="de-AT"/>
        </w:rPr>
        <w:t xml:space="preserve">den </w:t>
      </w:r>
      <w:r w:rsidR="007325FE">
        <w:rPr>
          <w:szCs w:val="22"/>
          <w:lang w:val="de-AT"/>
        </w:rPr>
        <w:t xml:space="preserve">aktuellen </w:t>
      </w:r>
      <w:r w:rsidR="002F6797">
        <w:rPr>
          <w:szCs w:val="22"/>
          <w:lang w:val="de-AT"/>
        </w:rPr>
        <w:t xml:space="preserve">Call für </w:t>
      </w:r>
      <w:r w:rsidR="007325FE">
        <w:rPr>
          <w:szCs w:val="22"/>
          <w:lang w:val="de-AT"/>
        </w:rPr>
        <w:t xml:space="preserve">neue </w:t>
      </w:r>
      <w:proofErr w:type="gramStart"/>
      <w:r w:rsidR="00F220B4">
        <w:rPr>
          <w:szCs w:val="22"/>
          <w:lang w:val="de-AT"/>
        </w:rPr>
        <w:t>Ludwig Boltzmann Institute</w:t>
      </w:r>
      <w:proofErr w:type="gramEnd"/>
      <w:r w:rsidR="00F220B4">
        <w:rPr>
          <w:szCs w:val="22"/>
          <w:lang w:val="de-AT"/>
        </w:rPr>
        <w:t xml:space="preserve"> (LBI)</w:t>
      </w:r>
      <w:r w:rsidR="006B5065">
        <w:rPr>
          <w:szCs w:val="22"/>
          <w:lang w:val="de-AT"/>
        </w:rPr>
        <w:t xml:space="preserve"> </w:t>
      </w:r>
      <w:r w:rsidR="00F4288E">
        <w:rPr>
          <w:szCs w:val="22"/>
          <w:lang w:val="de-AT"/>
        </w:rPr>
        <w:t>veröffentlicht</w:t>
      </w:r>
      <w:r w:rsidR="00E67F7D">
        <w:rPr>
          <w:szCs w:val="22"/>
          <w:lang w:val="de-AT"/>
        </w:rPr>
        <w:t xml:space="preserve">. Der Fokus </w:t>
      </w:r>
      <w:r w:rsidR="00A9417A">
        <w:rPr>
          <w:szCs w:val="22"/>
          <w:lang w:val="de-AT"/>
        </w:rPr>
        <w:t xml:space="preserve">der Ausschreibung </w:t>
      </w:r>
      <w:r w:rsidR="00E67F7D">
        <w:rPr>
          <w:szCs w:val="22"/>
          <w:lang w:val="de-AT"/>
        </w:rPr>
        <w:t>liegt auf exzellente</w:t>
      </w:r>
      <w:r w:rsidR="00E3102F">
        <w:rPr>
          <w:szCs w:val="22"/>
          <w:lang w:val="de-AT"/>
        </w:rPr>
        <w:t>r</w:t>
      </w:r>
      <w:r w:rsidR="008739C8">
        <w:rPr>
          <w:szCs w:val="22"/>
          <w:lang w:val="de-AT"/>
        </w:rPr>
        <w:t xml:space="preserve"> </w:t>
      </w:r>
      <w:r w:rsidR="00E67F7D">
        <w:rPr>
          <w:szCs w:val="22"/>
          <w:lang w:val="de-AT"/>
        </w:rPr>
        <w:t>Forschung i</w:t>
      </w:r>
      <w:r w:rsidR="003D5DAF">
        <w:rPr>
          <w:szCs w:val="22"/>
          <w:lang w:val="de-AT"/>
        </w:rPr>
        <w:t xml:space="preserve">m Bereich der </w:t>
      </w:r>
      <w:r w:rsidR="003D1E39">
        <w:rPr>
          <w:szCs w:val="22"/>
          <w:lang w:val="de-AT"/>
        </w:rPr>
        <w:t>Health Sciences</w:t>
      </w:r>
      <w:r w:rsidR="002E7630">
        <w:rPr>
          <w:szCs w:val="22"/>
          <w:lang w:val="de-AT"/>
        </w:rPr>
        <w:t xml:space="preserve">. </w:t>
      </w:r>
      <w:r w:rsidR="008739C8">
        <w:rPr>
          <w:szCs w:val="22"/>
          <w:lang w:val="de-AT"/>
        </w:rPr>
        <w:t xml:space="preserve">Anträge können </w:t>
      </w:r>
      <w:r w:rsidR="00B20F36">
        <w:rPr>
          <w:szCs w:val="22"/>
          <w:lang w:val="de-AT"/>
        </w:rPr>
        <w:t>bis zum 2. Mai</w:t>
      </w:r>
      <w:r w:rsidR="008739C8">
        <w:rPr>
          <w:szCs w:val="22"/>
          <w:lang w:val="de-AT"/>
        </w:rPr>
        <w:t xml:space="preserve"> eingereicht werden, die </w:t>
      </w:r>
      <w:r w:rsidR="00F04C75">
        <w:rPr>
          <w:szCs w:val="22"/>
          <w:lang w:val="de-AT"/>
        </w:rPr>
        <w:t xml:space="preserve">Beurteilung </w:t>
      </w:r>
      <w:r w:rsidR="002F6797">
        <w:rPr>
          <w:szCs w:val="22"/>
          <w:lang w:val="de-AT"/>
        </w:rPr>
        <w:t>nimmt</w:t>
      </w:r>
      <w:r w:rsidR="008739C8">
        <w:rPr>
          <w:szCs w:val="22"/>
          <w:lang w:val="de-AT"/>
        </w:rPr>
        <w:t xml:space="preserve"> eine internationale Fachjury</w:t>
      </w:r>
      <w:r w:rsidR="00F04C75">
        <w:rPr>
          <w:szCs w:val="22"/>
          <w:lang w:val="de-AT"/>
        </w:rPr>
        <w:t xml:space="preserve"> </w:t>
      </w:r>
      <w:r w:rsidR="002F6797">
        <w:rPr>
          <w:szCs w:val="22"/>
          <w:lang w:val="de-AT"/>
        </w:rPr>
        <w:t>vor</w:t>
      </w:r>
      <w:r w:rsidR="008739C8">
        <w:rPr>
          <w:szCs w:val="22"/>
          <w:lang w:val="de-AT"/>
        </w:rPr>
        <w:t xml:space="preserve">. </w:t>
      </w:r>
      <w:r w:rsidR="007A00A1">
        <w:rPr>
          <w:szCs w:val="22"/>
          <w:lang w:val="de-AT"/>
        </w:rPr>
        <w:t xml:space="preserve">Die neuen LBI sollen ihre Arbeit ab Herbst 2023 aufnehmen. </w:t>
      </w:r>
    </w:p>
    <w:p w14:paraId="00C5BE2C" w14:textId="50A6D13B" w:rsidR="00333E84" w:rsidRPr="00D23FFD" w:rsidRDefault="00333E84" w:rsidP="00333E84">
      <w:pPr>
        <w:spacing w:after="120" w:line="360" w:lineRule="auto"/>
        <w:jc w:val="both"/>
        <w:rPr>
          <w:i/>
        </w:rPr>
      </w:pPr>
      <w:r w:rsidRPr="00085FD5">
        <w:rPr>
          <w:i/>
          <w:szCs w:val="22"/>
          <w:lang w:val="de-AT"/>
        </w:rPr>
        <w:t xml:space="preserve">„Die Neuausschreibung der LBG fokussiert primär auf exzellente Grundlagenforschung, gleichzeitig wird die LBG eine Anwendungsperspektive nachfragen. Die letzten Jahre haben eindrucksvoll bewiesen, dass diese neue Fokussierung der LBG auf eine hohe Nachfrage seitens der Forschungscommunity trifft. Die </w:t>
      </w:r>
      <w:r w:rsidR="008759C8">
        <w:rPr>
          <w:i/>
          <w:szCs w:val="22"/>
          <w:lang w:val="de-AT"/>
        </w:rPr>
        <w:t>Gründung neuer</w:t>
      </w:r>
      <w:r w:rsidRPr="00085FD5">
        <w:rPr>
          <w:i/>
          <w:szCs w:val="22"/>
          <w:lang w:val="de-AT"/>
        </w:rPr>
        <w:t xml:space="preserve"> Ludwig Boltzmann Institute wird </w:t>
      </w:r>
      <w:proofErr w:type="spellStart"/>
      <w:proofErr w:type="gramStart"/>
      <w:r w:rsidRPr="00085FD5">
        <w:rPr>
          <w:i/>
          <w:szCs w:val="22"/>
          <w:lang w:val="de-AT"/>
        </w:rPr>
        <w:t>Forscher:innen</w:t>
      </w:r>
      <w:proofErr w:type="spellEnd"/>
      <w:proofErr w:type="gramEnd"/>
      <w:r w:rsidRPr="00085FD5">
        <w:rPr>
          <w:i/>
          <w:szCs w:val="22"/>
          <w:lang w:val="de-AT"/>
        </w:rPr>
        <w:t xml:space="preserve"> zu einer fächerübergreifende</w:t>
      </w:r>
      <w:r>
        <w:rPr>
          <w:i/>
          <w:szCs w:val="22"/>
          <w:lang w:val="de-AT"/>
        </w:rPr>
        <w:t>n</w:t>
      </w:r>
      <w:r w:rsidRPr="00085FD5">
        <w:rPr>
          <w:i/>
          <w:szCs w:val="22"/>
          <w:lang w:val="de-AT"/>
        </w:rPr>
        <w:t xml:space="preserve"> Kooperation in der anwendungsoffenen Grundlagenforschung ermutigen, um relevante Fragen durch innovative und unkonventionelle Forschung beantworten zu können</w:t>
      </w:r>
      <w:r w:rsidRPr="00085FD5">
        <w:rPr>
          <w:i/>
        </w:rPr>
        <w:t xml:space="preserve">“, </w:t>
      </w:r>
      <w:r w:rsidRPr="00085FD5">
        <w:t>so Martin Polaschek, Bundesminister für Bildung, Wissenschaft und Forschung.</w:t>
      </w:r>
      <w:r w:rsidRPr="00085FD5">
        <w:rPr>
          <w:i/>
        </w:rPr>
        <w:t xml:space="preserve"> „Durch die Beteiligung von Partner</w:t>
      </w:r>
      <w:r>
        <w:rPr>
          <w:i/>
        </w:rPr>
        <w:t>n</w:t>
      </w:r>
      <w:r w:rsidRPr="00085FD5">
        <w:rPr>
          <w:i/>
        </w:rPr>
        <w:t xml:space="preserve"> ergibt sich eine starke Wechselwirkung zwischen Grundlagenforschung und Anwendung. Mit dieser Ausschreibung wollen wir gemeinsam mit der Ludwig Boltzmann Gesellschaft neue und innovative Wege gehen, die die Beantwortung von zentralen Fragen aus dem Gesundheitsbereich mit hoher gesellschaftlicher Relevanz ermöglichen.“</w:t>
      </w:r>
      <w:r w:rsidRPr="00D23FFD">
        <w:rPr>
          <w:i/>
        </w:rPr>
        <w:t xml:space="preserve"> </w:t>
      </w:r>
    </w:p>
    <w:p w14:paraId="294BE9F9" w14:textId="72D3BECA" w:rsidR="00431533" w:rsidRPr="00B5234B" w:rsidRDefault="00431533" w:rsidP="00431533">
      <w:pPr>
        <w:spacing w:after="120" w:line="360" w:lineRule="auto"/>
        <w:jc w:val="both"/>
        <w:rPr>
          <w:i/>
        </w:rPr>
      </w:pPr>
      <w:r w:rsidRPr="002F4503">
        <w:rPr>
          <w:szCs w:val="22"/>
          <w:lang w:val="de-AT"/>
        </w:rPr>
        <w:t>Über den</w:t>
      </w:r>
      <w:r>
        <w:rPr>
          <w:szCs w:val="22"/>
          <w:lang w:val="de-AT"/>
        </w:rPr>
        <w:t xml:space="preserve"> Themenschwerpunkt Health Sciences freut sich LBG-Präsidentin </w:t>
      </w:r>
      <w:r>
        <w:t xml:space="preserve">Freyja-Maria </w:t>
      </w:r>
      <w:proofErr w:type="spellStart"/>
      <w:r>
        <w:rPr>
          <w:szCs w:val="22"/>
          <w:lang w:val="de-AT"/>
        </w:rPr>
        <w:t>Smolle</w:t>
      </w:r>
      <w:proofErr w:type="spellEnd"/>
      <w:r>
        <w:rPr>
          <w:szCs w:val="22"/>
          <w:lang w:val="de-AT"/>
        </w:rPr>
        <w:t xml:space="preserve">-Jüttner: </w:t>
      </w:r>
      <w:r w:rsidRPr="00B5234B">
        <w:rPr>
          <w:i/>
          <w:szCs w:val="22"/>
          <w:lang w:val="de-AT"/>
        </w:rPr>
        <w:t>„</w:t>
      </w:r>
      <w:r w:rsidRPr="00B5234B">
        <w:rPr>
          <w:i/>
        </w:rPr>
        <w:t xml:space="preserve">Wir konzentrieren uns auf die Gesundheit des Menschen unter Einbeziehung der realen Einflussfaktoren – etwa das Gesundheitssystem, die Umwelt, die Arbeitswelt oder die Kommunikation. Über Grundlagenforschung hinaus </w:t>
      </w:r>
      <w:r w:rsidR="00354BC8">
        <w:rPr>
          <w:i/>
        </w:rPr>
        <w:t>sollen</w:t>
      </w:r>
      <w:r w:rsidR="00354BC8" w:rsidRPr="00B5234B">
        <w:rPr>
          <w:i/>
        </w:rPr>
        <w:t xml:space="preserve"> </w:t>
      </w:r>
      <w:r w:rsidRPr="00B5234B">
        <w:rPr>
          <w:i/>
        </w:rPr>
        <w:t>übergreifende Themen behandel</w:t>
      </w:r>
      <w:r w:rsidR="00354BC8">
        <w:rPr>
          <w:i/>
        </w:rPr>
        <w:t>t werden</w:t>
      </w:r>
      <w:r w:rsidRPr="00B5234B">
        <w:rPr>
          <w:i/>
        </w:rPr>
        <w:t xml:space="preserve">, wie beispielsweise Prävention, Rehabilitation, Umweltmedizin oder Public Health. Damit liefern wir einen wichtigen Baustein </w:t>
      </w:r>
      <w:r>
        <w:rPr>
          <w:i/>
        </w:rPr>
        <w:t>für die Zukunft</w:t>
      </w:r>
      <w:r w:rsidRPr="00B5234B">
        <w:rPr>
          <w:i/>
        </w:rPr>
        <w:t>.“</w:t>
      </w:r>
    </w:p>
    <w:p w14:paraId="63FD566C" w14:textId="67C9D495" w:rsidR="008E77CA" w:rsidRDefault="00D55E1A" w:rsidP="007765EA">
      <w:pPr>
        <w:pStyle w:val="Lauftext"/>
        <w:spacing w:line="360" w:lineRule="auto"/>
      </w:pPr>
      <w:r>
        <w:t xml:space="preserve">Eine tragende Rolle nimmt der Exzellenzgedanke ein: </w:t>
      </w:r>
      <w:r w:rsidR="00CD28F3">
        <w:t xml:space="preserve">Die LBG </w:t>
      </w:r>
      <w:r w:rsidR="00B342FC">
        <w:t>setzt</w:t>
      </w:r>
      <w:r w:rsidR="00B342FC" w:rsidRPr="00070FFD">
        <w:t xml:space="preserve"> </w:t>
      </w:r>
      <w:r w:rsidR="008E77CA">
        <w:t xml:space="preserve">mit dem Leitprinzip </w:t>
      </w:r>
      <w:r w:rsidR="008E77CA" w:rsidRPr="00877999">
        <w:t>„People, not Projects“</w:t>
      </w:r>
      <w:r w:rsidR="008E77CA">
        <w:t xml:space="preserve"> </w:t>
      </w:r>
      <w:r w:rsidR="00B342FC" w:rsidRPr="00070FFD">
        <w:t xml:space="preserve">bewusst auf Freiräume </w:t>
      </w:r>
      <w:r w:rsidR="008B5782">
        <w:t>(</w:t>
      </w:r>
      <w:r w:rsidR="00B342FC" w:rsidRPr="00070FFD">
        <w:t>auch</w:t>
      </w:r>
      <w:r w:rsidR="008B5782">
        <w:t>)</w:t>
      </w:r>
      <w:r w:rsidR="00B342FC" w:rsidRPr="00070FFD">
        <w:t xml:space="preserve"> außerhalb bestehender Strukturen und garantiert die nötige </w:t>
      </w:r>
      <w:r w:rsidR="008B5782">
        <w:t xml:space="preserve">organisatorische und finanzielle </w:t>
      </w:r>
      <w:r w:rsidR="00B342FC" w:rsidRPr="00070FFD">
        <w:t>Flexibilität.</w:t>
      </w:r>
      <w:r w:rsidR="00B342FC" w:rsidRPr="00CC577C">
        <w:t xml:space="preserve"> </w:t>
      </w:r>
      <w:r w:rsidR="00CD28F3">
        <w:t xml:space="preserve">Als </w:t>
      </w:r>
      <w:r w:rsidR="00CD28F3" w:rsidRPr="00070FFD">
        <w:t xml:space="preserve">Vorbild wird </w:t>
      </w:r>
      <w:r w:rsidR="00CD28F3" w:rsidRPr="00877999">
        <w:t xml:space="preserve">mit dem Howard Hughes Medical Institute (HHMI) ein Modell herangezogen, das sich seit Jahrzehnten als extrem erfolgreich erwiesen hat und </w:t>
      </w:r>
      <w:r w:rsidR="00CD28F3" w:rsidRPr="00877999">
        <w:lastRenderedPageBreak/>
        <w:t xml:space="preserve">nunmehr in adaptierter Form </w:t>
      </w:r>
      <w:r w:rsidR="00CD28F3">
        <w:t xml:space="preserve">auch </w:t>
      </w:r>
      <w:r w:rsidR="00CD28F3" w:rsidRPr="00877999">
        <w:t xml:space="preserve">in der österreichischen </w:t>
      </w:r>
      <w:r w:rsidR="00CD28F3" w:rsidRPr="00861239">
        <w:t xml:space="preserve">gesundheitswissenschaftlichen Forschungslandschaft etabliert wird. </w:t>
      </w:r>
      <w:r w:rsidR="00601339" w:rsidRPr="00861239">
        <w:rPr>
          <w:szCs w:val="22"/>
        </w:rPr>
        <w:t>Karolin Luger, Vorsitzende der Auswahljury und HHMI</w:t>
      </w:r>
      <w:r w:rsidR="006552A3">
        <w:rPr>
          <w:szCs w:val="22"/>
        </w:rPr>
        <w:t>-</w:t>
      </w:r>
      <w:proofErr w:type="spellStart"/>
      <w:r w:rsidR="00F15759" w:rsidRPr="00861239">
        <w:rPr>
          <w:szCs w:val="22"/>
        </w:rPr>
        <w:t>Investigator</w:t>
      </w:r>
      <w:r w:rsidR="006552A3">
        <w:rPr>
          <w:szCs w:val="22"/>
        </w:rPr>
        <w:t>in</w:t>
      </w:r>
      <w:proofErr w:type="spellEnd"/>
      <w:r w:rsidR="00601339" w:rsidRPr="00861239">
        <w:rPr>
          <w:szCs w:val="22"/>
        </w:rPr>
        <w:t xml:space="preserve">: </w:t>
      </w:r>
      <w:r w:rsidR="00601339" w:rsidRPr="00406EF5">
        <w:rPr>
          <w:i/>
          <w:szCs w:val="22"/>
        </w:rPr>
        <w:t>„</w:t>
      </w:r>
      <w:r w:rsidR="00601339" w:rsidRPr="00406EF5">
        <w:rPr>
          <w:i/>
        </w:rPr>
        <w:t>D</w:t>
      </w:r>
      <w:r w:rsidR="00410FE1" w:rsidRPr="00406EF5">
        <w:rPr>
          <w:i/>
        </w:rPr>
        <w:t>ie</w:t>
      </w:r>
      <w:r w:rsidR="00CB42E7">
        <w:rPr>
          <w:i/>
        </w:rPr>
        <w:t xml:space="preserve"> neue </w:t>
      </w:r>
      <w:r w:rsidR="00EC6DBF">
        <w:rPr>
          <w:i/>
        </w:rPr>
        <w:t>LBI</w:t>
      </w:r>
      <w:r w:rsidR="00CB42E7">
        <w:rPr>
          <w:i/>
        </w:rPr>
        <w:t>-</w:t>
      </w:r>
      <w:r w:rsidR="00410FE1" w:rsidRPr="00406EF5">
        <w:rPr>
          <w:i/>
        </w:rPr>
        <w:t xml:space="preserve">Struktur </w:t>
      </w:r>
      <w:r w:rsidR="00601339" w:rsidRPr="00406EF5">
        <w:rPr>
          <w:i/>
        </w:rPr>
        <w:t xml:space="preserve">bietet exzellenten </w:t>
      </w:r>
      <w:proofErr w:type="spellStart"/>
      <w:r w:rsidR="00601339" w:rsidRPr="00406EF5">
        <w:rPr>
          <w:i/>
        </w:rPr>
        <w:t>Wissenschaftler:innen</w:t>
      </w:r>
      <w:proofErr w:type="spellEnd"/>
      <w:r w:rsidR="00601339" w:rsidRPr="00406EF5">
        <w:rPr>
          <w:i/>
        </w:rPr>
        <w:t xml:space="preserve"> optimale </w:t>
      </w:r>
      <w:r w:rsidR="007325FE">
        <w:rPr>
          <w:i/>
        </w:rPr>
        <w:t>Entwicklungs</w:t>
      </w:r>
      <w:r w:rsidR="007325FE" w:rsidRPr="00406EF5">
        <w:rPr>
          <w:i/>
        </w:rPr>
        <w:t xml:space="preserve">chancen </w:t>
      </w:r>
      <w:r w:rsidR="00601339" w:rsidRPr="00406EF5">
        <w:rPr>
          <w:i/>
        </w:rPr>
        <w:t xml:space="preserve">und den nötigen strukturellen und finanziellen </w:t>
      </w:r>
      <w:r w:rsidR="00D4746F">
        <w:rPr>
          <w:i/>
        </w:rPr>
        <w:t>Spiel</w:t>
      </w:r>
      <w:r w:rsidR="00601339" w:rsidRPr="00406EF5">
        <w:rPr>
          <w:i/>
        </w:rPr>
        <w:t xml:space="preserve">raum für herausragende </w:t>
      </w:r>
      <w:r w:rsidR="003561DE" w:rsidRPr="00406EF5">
        <w:rPr>
          <w:i/>
        </w:rPr>
        <w:t>Arbeit auf einem qualitativ hohen Niveau</w:t>
      </w:r>
      <w:r w:rsidR="00601339" w:rsidRPr="00406EF5">
        <w:rPr>
          <w:i/>
        </w:rPr>
        <w:t>.</w:t>
      </w:r>
      <w:r w:rsidR="00D23FFD" w:rsidRPr="00406EF5">
        <w:rPr>
          <w:i/>
        </w:rPr>
        <w:t xml:space="preserve"> </w:t>
      </w:r>
      <w:r w:rsidR="007325FE">
        <w:rPr>
          <w:i/>
        </w:rPr>
        <w:t>Für kreative Köpfe ist dies eine hervorragende Gelegenheit, um ihre Ideen voranzutreiben</w:t>
      </w:r>
      <w:r w:rsidR="003B26D4">
        <w:rPr>
          <w:i/>
        </w:rPr>
        <w:t>.</w:t>
      </w:r>
      <w:r w:rsidR="00601339" w:rsidRPr="00406EF5">
        <w:rPr>
          <w:i/>
        </w:rPr>
        <w:t>“</w:t>
      </w:r>
      <w:r w:rsidR="00601339">
        <w:t xml:space="preserve"> </w:t>
      </w:r>
    </w:p>
    <w:p w14:paraId="3DB1F5CE" w14:textId="20FEE981" w:rsidR="0098674C" w:rsidRDefault="005122C1" w:rsidP="007765EA">
      <w:pPr>
        <w:spacing w:after="120" w:line="360" w:lineRule="auto"/>
        <w:jc w:val="both"/>
      </w:pPr>
      <w:bookmarkStart w:id="1" w:name="_Hlk88124008"/>
      <w:r>
        <w:t>N</w:t>
      </w:r>
      <w:r w:rsidR="0098674C" w:rsidRPr="00070FFD">
        <w:t xml:space="preserve">eue </w:t>
      </w:r>
      <w:r w:rsidR="00CD2DBF">
        <w:t>LBI</w:t>
      </w:r>
      <w:r w:rsidR="0098674C" w:rsidRPr="00070FFD">
        <w:t xml:space="preserve"> </w:t>
      </w:r>
      <w:r>
        <w:t xml:space="preserve">werden jeweils </w:t>
      </w:r>
      <w:r w:rsidR="00D01D86">
        <w:rPr>
          <w:szCs w:val="22"/>
          <w:lang w:val="de-AT"/>
        </w:rPr>
        <w:t xml:space="preserve">in Kooperation mit einer Host Institution </w:t>
      </w:r>
      <w:r w:rsidR="007325FE">
        <w:rPr>
          <w:szCs w:val="22"/>
          <w:lang w:val="de-AT"/>
        </w:rPr>
        <w:t xml:space="preserve">(Universität) </w:t>
      </w:r>
      <w:r w:rsidR="00D01D86">
        <w:rPr>
          <w:szCs w:val="22"/>
          <w:lang w:val="de-AT"/>
        </w:rPr>
        <w:t>eingerichtet</w:t>
      </w:r>
      <w:r w:rsidR="00774DFE">
        <w:rPr>
          <w:szCs w:val="22"/>
          <w:lang w:val="de-AT"/>
        </w:rPr>
        <w:t>,</w:t>
      </w:r>
      <w:r w:rsidR="00D01D86" w:rsidRPr="00070FFD">
        <w:t xml:space="preserve"> </w:t>
      </w:r>
      <w:r w:rsidR="00125FA7">
        <w:t>sind</w:t>
      </w:r>
      <w:r w:rsidR="0098674C" w:rsidRPr="00070FFD">
        <w:t xml:space="preserve"> zunächst auf 7 Jahre angelegt und </w:t>
      </w:r>
      <w:r w:rsidR="00125FA7">
        <w:t xml:space="preserve">können </w:t>
      </w:r>
      <w:r w:rsidR="0098674C" w:rsidRPr="00070FFD">
        <w:t xml:space="preserve">bei positiver Evaluierung um weitere </w:t>
      </w:r>
      <w:r w:rsidR="0098674C">
        <w:t>3</w:t>
      </w:r>
      <w:r w:rsidR="0098674C" w:rsidRPr="00070FFD">
        <w:t xml:space="preserve"> Jahre verlängert werden.</w:t>
      </w:r>
      <w:bookmarkEnd w:id="1"/>
      <w:r w:rsidR="0004160E">
        <w:t xml:space="preserve"> Pro Jahr erhält ein LBI eine Basisfinanzierung von 1,5 Millionen Euro</w:t>
      </w:r>
      <w:r w:rsidR="00286495">
        <w:t xml:space="preserve"> (</w:t>
      </w:r>
      <w:r w:rsidR="00213F8C">
        <w:t xml:space="preserve">80% von der LBG, 20% von </w:t>
      </w:r>
      <w:r w:rsidR="002C337D">
        <w:t xml:space="preserve">institutionellen </w:t>
      </w:r>
      <w:r w:rsidR="00213F8C">
        <w:t>Partnern)</w:t>
      </w:r>
      <w:r w:rsidR="0004160E">
        <w:t>.</w:t>
      </w:r>
    </w:p>
    <w:p w14:paraId="01F63752" w14:textId="43313344" w:rsidR="002755F9" w:rsidRPr="003C35FC" w:rsidRDefault="00131DC2" w:rsidP="007765EA">
      <w:pPr>
        <w:spacing w:after="120" w:line="360" w:lineRule="auto"/>
        <w:jc w:val="both"/>
        <w:rPr>
          <w:szCs w:val="22"/>
          <w:lang w:val="de-AT"/>
        </w:rPr>
      </w:pPr>
      <w:r>
        <w:rPr>
          <w:szCs w:val="22"/>
          <w:lang w:val="de-AT"/>
        </w:rPr>
        <w:t>Weitere</w:t>
      </w:r>
      <w:r w:rsidR="0085493A">
        <w:rPr>
          <w:szCs w:val="22"/>
          <w:lang w:val="de-AT"/>
        </w:rPr>
        <w:t xml:space="preserve"> Informationen:</w:t>
      </w:r>
      <w:r>
        <w:rPr>
          <w:szCs w:val="22"/>
          <w:lang w:val="de-AT"/>
        </w:rPr>
        <w:t xml:space="preserve"> </w:t>
      </w:r>
      <w:hyperlink r:id="rId12" w:history="1">
        <w:r w:rsidR="00180F17" w:rsidRPr="00141070">
          <w:rPr>
            <w:rStyle w:val="Hyperlink"/>
            <w:szCs w:val="22"/>
            <w:lang w:val="de-AT"/>
          </w:rPr>
          <w:t>https://lbg.ac.at/lbi-call</w:t>
        </w:r>
      </w:hyperlink>
      <w:r w:rsidR="00180F17">
        <w:rPr>
          <w:szCs w:val="22"/>
          <w:lang w:val="de-AT"/>
        </w:rPr>
        <w:t xml:space="preserve"> </w:t>
      </w:r>
    </w:p>
    <w:p w14:paraId="5201EBA8" w14:textId="77777777" w:rsidR="005A709B" w:rsidRPr="003C35FC" w:rsidRDefault="005A709B" w:rsidP="007765EA">
      <w:pPr>
        <w:spacing w:after="120" w:line="360" w:lineRule="auto"/>
        <w:contextualSpacing/>
        <w:jc w:val="both"/>
        <w:rPr>
          <w:szCs w:val="22"/>
          <w:lang w:val="de-AT"/>
        </w:rPr>
      </w:pPr>
    </w:p>
    <w:p w14:paraId="6D6DCC89" w14:textId="77777777" w:rsidR="00D52C5F" w:rsidRPr="00F23359" w:rsidRDefault="00D52C5F" w:rsidP="007765EA">
      <w:pPr>
        <w:spacing w:after="120" w:line="360" w:lineRule="auto"/>
        <w:jc w:val="both"/>
        <w:rPr>
          <w:b/>
          <w:szCs w:val="22"/>
        </w:rPr>
      </w:pPr>
      <w:r w:rsidRPr="00F23359">
        <w:rPr>
          <w:b/>
          <w:szCs w:val="22"/>
        </w:rPr>
        <w:t>Inhaltlicher Kontakt</w:t>
      </w:r>
    </w:p>
    <w:p w14:paraId="284C9A4F" w14:textId="55356EEE" w:rsidR="00D52C5F" w:rsidRPr="00B976BC" w:rsidRDefault="00B324FC" w:rsidP="007765EA">
      <w:pPr>
        <w:spacing w:after="120" w:line="360" w:lineRule="auto"/>
        <w:contextualSpacing/>
        <w:jc w:val="both"/>
        <w:rPr>
          <w:szCs w:val="22"/>
          <w:lang w:val="de-AT"/>
        </w:rPr>
      </w:pPr>
      <w:r w:rsidRPr="00B976BC">
        <w:rPr>
          <w:szCs w:val="22"/>
          <w:lang w:val="de-AT"/>
        </w:rPr>
        <w:t>Sherin Alia</w:t>
      </w:r>
      <w:r w:rsidR="008C71D5" w:rsidRPr="00B976BC">
        <w:rPr>
          <w:szCs w:val="22"/>
          <w:lang w:val="de-AT"/>
        </w:rPr>
        <w:t>s</w:t>
      </w:r>
      <w:r w:rsidRPr="00B976BC">
        <w:rPr>
          <w:szCs w:val="22"/>
          <w:lang w:val="de-AT"/>
        </w:rPr>
        <w:t>, PhD</w:t>
      </w:r>
      <w:r w:rsidR="00D52C5F" w:rsidRPr="00B976BC">
        <w:rPr>
          <w:szCs w:val="22"/>
          <w:lang w:val="de-AT"/>
        </w:rPr>
        <w:t xml:space="preserve"> </w:t>
      </w:r>
    </w:p>
    <w:p w14:paraId="351C45A5" w14:textId="4BAB4F08" w:rsidR="00130A5F" w:rsidRPr="00B976BC" w:rsidRDefault="00130A5F" w:rsidP="007765EA">
      <w:pPr>
        <w:spacing w:after="120" w:line="360" w:lineRule="auto"/>
        <w:contextualSpacing/>
        <w:jc w:val="both"/>
        <w:rPr>
          <w:szCs w:val="22"/>
          <w:lang w:val="de-AT"/>
        </w:rPr>
      </w:pPr>
      <w:r w:rsidRPr="00B976BC">
        <w:rPr>
          <w:szCs w:val="22"/>
          <w:lang w:val="de-AT"/>
        </w:rPr>
        <w:t>Information and Knowledge Manager</w:t>
      </w:r>
    </w:p>
    <w:p w14:paraId="58BA75BD" w14:textId="77777777" w:rsidR="00292798" w:rsidRPr="00F23359" w:rsidRDefault="00292798" w:rsidP="007765EA">
      <w:pPr>
        <w:spacing w:after="120" w:line="360" w:lineRule="auto"/>
        <w:contextualSpacing/>
        <w:jc w:val="both"/>
        <w:rPr>
          <w:szCs w:val="22"/>
        </w:rPr>
      </w:pPr>
      <w:r w:rsidRPr="00F23359">
        <w:rPr>
          <w:szCs w:val="22"/>
        </w:rPr>
        <w:t>Ludwig Boltzmann Gesellschaft</w:t>
      </w:r>
    </w:p>
    <w:p w14:paraId="0443BC44" w14:textId="77777777" w:rsidR="00292798" w:rsidRPr="00F23359" w:rsidRDefault="00292798" w:rsidP="007765EA">
      <w:pPr>
        <w:spacing w:after="120" w:line="360" w:lineRule="auto"/>
        <w:contextualSpacing/>
        <w:jc w:val="both"/>
        <w:rPr>
          <w:szCs w:val="22"/>
        </w:rPr>
      </w:pPr>
      <w:r w:rsidRPr="00F23359">
        <w:rPr>
          <w:szCs w:val="22"/>
        </w:rPr>
        <w:t>Nußdorfer Straße 64, 1090 Wien</w:t>
      </w:r>
    </w:p>
    <w:p w14:paraId="18A8A6F5" w14:textId="77777777" w:rsidR="00130A5F" w:rsidRPr="00130A5F" w:rsidRDefault="00130A5F" w:rsidP="007765EA">
      <w:pPr>
        <w:spacing w:after="120" w:line="360" w:lineRule="auto"/>
        <w:contextualSpacing/>
        <w:jc w:val="both"/>
        <w:rPr>
          <w:szCs w:val="22"/>
        </w:rPr>
      </w:pPr>
      <w:r w:rsidRPr="00130A5F">
        <w:rPr>
          <w:szCs w:val="22"/>
        </w:rPr>
        <w:t>+43 1 513 27 50-44</w:t>
      </w:r>
    </w:p>
    <w:p w14:paraId="69DD1E45" w14:textId="298C41DA" w:rsidR="00130A5F" w:rsidRDefault="002A323C" w:rsidP="007765EA">
      <w:pPr>
        <w:spacing w:after="120" w:line="360" w:lineRule="auto"/>
        <w:contextualSpacing/>
        <w:jc w:val="both"/>
        <w:rPr>
          <w:szCs w:val="22"/>
        </w:rPr>
      </w:pPr>
      <w:hyperlink r:id="rId13" w:history="1">
        <w:r w:rsidR="00292798" w:rsidRPr="00141070">
          <w:rPr>
            <w:rStyle w:val="Hyperlink"/>
            <w:szCs w:val="22"/>
          </w:rPr>
          <w:t>Sherin.Alias@lbg.ac.at</w:t>
        </w:r>
      </w:hyperlink>
      <w:r w:rsidR="00292798">
        <w:rPr>
          <w:szCs w:val="22"/>
        </w:rPr>
        <w:t xml:space="preserve"> </w:t>
      </w:r>
      <w:r w:rsidR="00130A5F" w:rsidRPr="00130A5F">
        <w:rPr>
          <w:szCs w:val="22"/>
        </w:rPr>
        <w:t xml:space="preserve"> </w:t>
      </w:r>
    </w:p>
    <w:p w14:paraId="62DF2AAF" w14:textId="77777777" w:rsidR="00130A5F" w:rsidRPr="00F23359" w:rsidRDefault="002A323C" w:rsidP="007765EA">
      <w:pPr>
        <w:spacing w:after="120" w:line="360" w:lineRule="auto"/>
        <w:contextualSpacing/>
        <w:jc w:val="both"/>
        <w:rPr>
          <w:szCs w:val="22"/>
        </w:rPr>
      </w:pPr>
      <w:hyperlink r:id="rId14" w:history="1">
        <w:r w:rsidR="00130A5F" w:rsidRPr="00F23359">
          <w:rPr>
            <w:rStyle w:val="Hyperlink"/>
            <w:szCs w:val="22"/>
          </w:rPr>
          <w:t>lbg.ac.at</w:t>
        </w:r>
      </w:hyperlink>
    </w:p>
    <w:p w14:paraId="20827B33" w14:textId="77777777" w:rsidR="001540FD" w:rsidRDefault="001540FD" w:rsidP="007765EA">
      <w:pPr>
        <w:spacing w:after="120" w:line="360" w:lineRule="auto"/>
        <w:contextualSpacing/>
        <w:jc w:val="both"/>
        <w:rPr>
          <w:b/>
          <w:szCs w:val="22"/>
        </w:rPr>
      </w:pPr>
    </w:p>
    <w:p w14:paraId="575320DE" w14:textId="44984456" w:rsidR="001540FD" w:rsidRPr="00F23359" w:rsidRDefault="001540FD" w:rsidP="007765EA">
      <w:pPr>
        <w:spacing w:after="120" w:line="360" w:lineRule="auto"/>
        <w:contextualSpacing/>
        <w:jc w:val="both"/>
        <w:rPr>
          <w:b/>
          <w:szCs w:val="22"/>
        </w:rPr>
      </w:pPr>
      <w:r w:rsidRPr="00F23359">
        <w:rPr>
          <w:b/>
          <w:szCs w:val="22"/>
        </w:rPr>
        <w:t>Pressekontakt</w:t>
      </w:r>
    </w:p>
    <w:p w14:paraId="2B20C0D0" w14:textId="1A92FCA1" w:rsidR="001540FD" w:rsidRPr="00F23359" w:rsidRDefault="00130A5F" w:rsidP="007765EA">
      <w:pPr>
        <w:spacing w:after="120" w:line="360" w:lineRule="auto"/>
        <w:contextualSpacing/>
        <w:jc w:val="both"/>
        <w:rPr>
          <w:szCs w:val="22"/>
        </w:rPr>
      </w:pPr>
      <w:r>
        <w:rPr>
          <w:szCs w:val="22"/>
        </w:rPr>
        <w:t>Mag. Werner Fulterer</w:t>
      </w:r>
    </w:p>
    <w:p w14:paraId="2291AF13" w14:textId="77777777" w:rsidR="001540FD" w:rsidRPr="00F23359" w:rsidRDefault="001540FD" w:rsidP="007765EA">
      <w:pPr>
        <w:spacing w:after="120" w:line="360" w:lineRule="auto"/>
        <w:contextualSpacing/>
        <w:jc w:val="both"/>
        <w:rPr>
          <w:szCs w:val="22"/>
        </w:rPr>
      </w:pPr>
      <w:r w:rsidRPr="00F23359">
        <w:rPr>
          <w:szCs w:val="22"/>
        </w:rPr>
        <w:t>PR &amp; Communications</w:t>
      </w:r>
    </w:p>
    <w:p w14:paraId="49F638A1" w14:textId="77777777" w:rsidR="001540FD" w:rsidRPr="00F23359" w:rsidRDefault="001540FD" w:rsidP="007765EA">
      <w:pPr>
        <w:spacing w:after="120" w:line="360" w:lineRule="auto"/>
        <w:contextualSpacing/>
        <w:jc w:val="both"/>
        <w:rPr>
          <w:szCs w:val="22"/>
        </w:rPr>
      </w:pPr>
      <w:r w:rsidRPr="00F23359">
        <w:rPr>
          <w:szCs w:val="22"/>
        </w:rPr>
        <w:t>Ludwig Boltzmann Gesellschaft</w:t>
      </w:r>
    </w:p>
    <w:p w14:paraId="05E75255" w14:textId="77777777" w:rsidR="001540FD" w:rsidRPr="00F23359" w:rsidRDefault="001540FD" w:rsidP="007765EA">
      <w:pPr>
        <w:spacing w:after="120" w:line="360" w:lineRule="auto"/>
        <w:contextualSpacing/>
        <w:jc w:val="both"/>
        <w:rPr>
          <w:szCs w:val="22"/>
        </w:rPr>
      </w:pPr>
      <w:r w:rsidRPr="00F23359">
        <w:rPr>
          <w:szCs w:val="22"/>
        </w:rPr>
        <w:t>Nußdorfer Straße 64, 1090 Wien</w:t>
      </w:r>
    </w:p>
    <w:p w14:paraId="164E3231" w14:textId="091A08EA" w:rsidR="001540FD" w:rsidRPr="00F23359" w:rsidRDefault="001540FD" w:rsidP="007765EA">
      <w:pPr>
        <w:spacing w:after="120" w:line="360" w:lineRule="auto"/>
        <w:contextualSpacing/>
        <w:jc w:val="both"/>
        <w:rPr>
          <w:szCs w:val="22"/>
        </w:rPr>
      </w:pPr>
      <w:r w:rsidRPr="00F23359">
        <w:rPr>
          <w:szCs w:val="22"/>
        </w:rPr>
        <w:t>Tel. +43</w:t>
      </w:r>
      <w:r w:rsidR="00130A5F">
        <w:rPr>
          <w:szCs w:val="22"/>
        </w:rPr>
        <w:t xml:space="preserve"> </w:t>
      </w:r>
      <w:r w:rsidRPr="00F23359">
        <w:rPr>
          <w:szCs w:val="22"/>
        </w:rPr>
        <w:t>1</w:t>
      </w:r>
      <w:r w:rsidR="00130A5F">
        <w:rPr>
          <w:szCs w:val="22"/>
        </w:rPr>
        <w:t xml:space="preserve"> </w:t>
      </w:r>
      <w:r w:rsidRPr="00F23359">
        <w:rPr>
          <w:szCs w:val="22"/>
        </w:rPr>
        <w:t>513 27 50-</w:t>
      </w:r>
      <w:r w:rsidR="00130A5F">
        <w:rPr>
          <w:szCs w:val="22"/>
        </w:rPr>
        <w:t>28</w:t>
      </w:r>
    </w:p>
    <w:p w14:paraId="50E834D4" w14:textId="0A2CD857" w:rsidR="001540FD" w:rsidRPr="00F23359" w:rsidRDefault="002A323C" w:rsidP="007765EA">
      <w:pPr>
        <w:spacing w:after="120" w:line="360" w:lineRule="auto"/>
        <w:contextualSpacing/>
        <w:jc w:val="both"/>
        <w:rPr>
          <w:szCs w:val="22"/>
        </w:rPr>
      </w:pPr>
      <w:hyperlink r:id="rId15" w:history="1">
        <w:r w:rsidR="00363C44" w:rsidRPr="00141070">
          <w:rPr>
            <w:rStyle w:val="Hyperlink"/>
            <w:szCs w:val="22"/>
          </w:rPr>
          <w:t>werner.fulterer@lbg.ac.at</w:t>
        </w:r>
      </w:hyperlink>
      <w:r w:rsidR="00363C44">
        <w:rPr>
          <w:szCs w:val="22"/>
        </w:rPr>
        <w:t xml:space="preserve"> </w:t>
      </w:r>
      <w:r w:rsidR="001540FD" w:rsidRPr="00F23359">
        <w:rPr>
          <w:szCs w:val="22"/>
        </w:rPr>
        <w:t xml:space="preserve"> </w:t>
      </w:r>
      <w:r w:rsidR="00130A5F">
        <w:rPr>
          <w:szCs w:val="22"/>
        </w:rPr>
        <w:t xml:space="preserve"> </w:t>
      </w:r>
    </w:p>
    <w:p w14:paraId="773F773D" w14:textId="2E060A7B" w:rsidR="001540FD" w:rsidRDefault="002A323C" w:rsidP="007765EA">
      <w:pPr>
        <w:spacing w:after="120" w:line="360" w:lineRule="auto"/>
        <w:contextualSpacing/>
        <w:jc w:val="both"/>
        <w:rPr>
          <w:rStyle w:val="Hyperlink"/>
          <w:szCs w:val="22"/>
        </w:rPr>
      </w:pPr>
      <w:hyperlink r:id="rId16" w:history="1">
        <w:r w:rsidR="001540FD" w:rsidRPr="00F23359">
          <w:rPr>
            <w:rStyle w:val="Hyperlink"/>
            <w:szCs w:val="22"/>
          </w:rPr>
          <w:t>lbg.ac.at</w:t>
        </w:r>
      </w:hyperlink>
    </w:p>
    <w:p w14:paraId="38CCD47F" w14:textId="77777777" w:rsidR="005D20CF" w:rsidRPr="00F23359" w:rsidRDefault="005D20CF" w:rsidP="007765EA">
      <w:pPr>
        <w:spacing w:after="120" w:line="360" w:lineRule="auto"/>
        <w:contextualSpacing/>
        <w:jc w:val="both"/>
        <w:rPr>
          <w:szCs w:val="22"/>
        </w:rPr>
      </w:pPr>
    </w:p>
    <w:p w14:paraId="4A4E0441" w14:textId="77777777" w:rsidR="005D20CF" w:rsidRPr="00F23359" w:rsidRDefault="005D20CF" w:rsidP="005D20CF">
      <w:pPr>
        <w:spacing w:line="360" w:lineRule="auto"/>
        <w:rPr>
          <w:szCs w:val="22"/>
        </w:rPr>
      </w:pPr>
      <w:r w:rsidRPr="006212B5">
        <w:rPr>
          <w:szCs w:val="22"/>
        </w:rPr>
        <w:t xml:space="preserve">Andreas Jilly </w:t>
      </w:r>
      <w:r w:rsidRPr="006212B5">
        <w:rPr>
          <w:szCs w:val="22"/>
        </w:rPr>
        <w:br/>
        <w:t xml:space="preserve">Pressesprecher des Bundesministers </w:t>
      </w:r>
      <w:r w:rsidRPr="006212B5">
        <w:rPr>
          <w:szCs w:val="22"/>
        </w:rPr>
        <w:br/>
        <w:t xml:space="preserve">Bundesministerium für Bildung, Wissenschaft und Forschung </w:t>
      </w:r>
      <w:r w:rsidRPr="006212B5">
        <w:rPr>
          <w:szCs w:val="22"/>
        </w:rPr>
        <w:br/>
      </w:r>
      <w:proofErr w:type="spellStart"/>
      <w:r w:rsidRPr="006212B5">
        <w:rPr>
          <w:szCs w:val="22"/>
        </w:rPr>
        <w:lastRenderedPageBreak/>
        <w:t>Minoritenplatz</w:t>
      </w:r>
      <w:proofErr w:type="spellEnd"/>
      <w:r w:rsidRPr="006212B5">
        <w:rPr>
          <w:szCs w:val="22"/>
        </w:rPr>
        <w:t xml:space="preserve"> 5, 1010 Wien </w:t>
      </w:r>
      <w:r w:rsidRPr="006212B5">
        <w:rPr>
          <w:szCs w:val="22"/>
        </w:rPr>
        <w:br/>
        <w:t>Tel.: +43 1 53120 – 5025</w:t>
      </w:r>
    </w:p>
    <w:p w14:paraId="600B443A" w14:textId="4C94389A" w:rsidR="00BC35E5" w:rsidRPr="00F23359" w:rsidRDefault="00BC35E5" w:rsidP="007765EA">
      <w:pPr>
        <w:spacing w:line="360" w:lineRule="auto"/>
        <w:rPr>
          <w:szCs w:val="22"/>
        </w:rPr>
      </w:pPr>
    </w:p>
    <w:sectPr w:rsidR="00BC35E5" w:rsidRPr="00F23359">
      <w:head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B730" w14:textId="77777777" w:rsidR="003A0F7D" w:rsidRDefault="003A0F7D">
      <w:r>
        <w:separator/>
      </w:r>
    </w:p>
  </w:endnote>
  <w:endnote w:type="continuationSeparator" w:id="0">
    <w:p w14:paraId="13E19054" w14:textId="77777777" w:rsidR="003A0F7D" w:rsidRDefault="003A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B353B" w14:textId="77777777" w:rsidR="003A0F7D" w:rsidRDefault="003A0F7D">
      <w:r>
        <w:separator/>
      </w:r>
    </w:p>
  </w:footnote>
  <w:footnote w:type="continuationSeparator" w:id="0">
    <w:p w14:paraId="1CA22EC2" w14:textId="77777777" w:rsidR="003A0F7D" w:rsidRDefault="003A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55F"/>
    <w:multiLevelType w:val="hybridMultilevel"/>
    <w:tmpl w:val="235C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483029"/>
    <w:multiLevelType w:val="hybridMultilevel"/>
    <w:tmpl w:val="875E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4F1263"/>
    <w:multiLevelType w:val="hybridMultilevel"/>
    <w:tmpl w:val="10DC3A2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5F0003"/>
    <w:multiLevelType w:val="hybridMultilevel"/>
    <w:tmpl w:val="47F0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AB4951"/>
    <w:multiLevelType w:val="hybridMultilevel"/>
    <w:tmpl w:val="6B46E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B5"/>
    <w:rsid w:val="0000428B"/>
    <w:rsid w:val="00005A23"/>
    <w:rsid w:val="00005EC3"/>
    <w:rsid w:val="00030B32"/>
    <w:rsid w:val="00035375"/>
    <w:rsid w:val="000402A3"/>
    <w:rsid w:val="0004160E"/>
    <w:rsid w:val="000444D4"/>
    <w:rsid w:val="0005199D"/>
    <w:rsid w:val="00052DD1"/>
    <w:rsid w:val="00054D00"/>
    <w:rsid w:val="00055E5E"/>
    <w:rsid w:val="00056584"/>
    <w:rsid w:val="000566B4"/>
    <w:rsid w:val="00056CCE"/>
    <w:rsid w:val="00060E28"/>
    <w:rsid w:val="00071376"/>
    <w:rsid w:val="0007295B"/>
    <w:rsid w:val="000729A7"/>
    <w:rsid w:val="00076DA1"/>
    <w:rsid w:val="000774E8"/>
    <w:rsid w:val="00082CF3"/>
    <w:rsid w:val="000A2255"/>
    <w:rsid w:val="000B7949"/>
    <w:rsid w:val="000C509E"/>
    <w:rsid w:val="000D0344"/>
    <w:rsid w:val="000D24FD"/>
    <w:rsid w:val="000E2F9F"/>
    <w:rsid w:val="000E3269"/>
    <w:rsid w:val="000F24A4"/>
    <w:rsid w:val="000F42B0"/>
    <w:rsid w:val="00100701"/>
    <w:rsid w:val="00103334"/>
    <w:rsid w:val="0010690A"/>
    <w:rsid w:val="00110E0E"/>
    <w:rsid w:val="00114043"/>
    <w:rsid w:val="00125DA9"/>
    <w:rsid w:val="00125FA7"/>
    <w:rsid w:val="001267E4"/>
    <w:rsid w:val="001279E4"/>
    <w:rsid w:val="00130A5F"/>
    <w:rsid w:val="00131DC2"/>
    <w:rsid w:val="0013756A"/>
    <w:rsid w:val="00141991"/>
    <w:rsid w:val="00144614"/>
    <w:rsid w:val="00145A30"/>
    <w:rsid w:val="00147838"/>
    <w:rsid w:val="001540FD"/>
    <w:rsid w:val="00167E24"/>
    <w:rsid w:val="001760FD"/>
    <w:rsid w:val="00176F86"/>
    <w:rsid w:val="00180F17"/>
    <w:rsid w:val="00182E84"/>
    <w:rsid w:val="00184DA7"/>
    <w:rsid w:val="00187A17"/>
    <w:rsid w:val="00190DDC"/>
    <w:rsid w:val="001913E6"/>
    <w:rsid w:val="00192178"/>
    <w:rsid w:val="001929FF"/>
    <w:rsid w:val="00194232"/>
    <w:rsid w:val="001A2374"/>
    <w:rsid w:val="001A578A"/>
    <w:rsid w:val="001A7384"/>
    <w:rsid w:val="001B30DB"/>
    <w:rsid w:val="001B485A"/>
    <w:rsid w:val="001C725D"/>
    <w:rsid w:val="001C7C09"/>
    <w:rsid w:val="001D3227"/>
    <w:rsid w:val="001D49B2"/>
    <w:rsid w:val="001E33F6"/>
    <w:rsid w:val="001E5768"/>
    <w:rsid w:val="001E62A8"/>
    <w:rsid w:val="001E67C4"/>
    <w:rsid w:val="001E6D09"/>
    <w:rsid w:val="001F2920"/>
    <w:rsid w:val="001F2F1F"/>
    <w:rsid w:val="001F3593"/>
    <w:rsid w:val="001F4B9D"/>
    <w:rsid w:val="001F5531"/>
    <w:rsid w:val="001F55B3"/>
    <w:rsid w:val="001F56EA"/>
    <w:rsid w:val="00204124"/>
    <w:rsid w:val="002042EB"/>
    <w:rsid w:val="00210826"/>
    <w:rsid w:val="00210F20"/>
    <w:rsid w:val="00213A8E"/>
    <w:rsid w:val="00213F8C"/>
    <w:rsid w:val="00232B0E"/>
    <w:rsid w:val="00235A6B"/>
    <w:rsid w:val="00242E4D"/>
    <w:rsid w:val="0024683F"/>
    <w:rsid w:val="00246DA5"/>
    <w:rsid w:val="00257B69"/>
    <w:rsid w:val="00260E49"/>
    <w:rsid w:val="002638B4"/>
    <w:rsid w:val="0026608F"/>
    <w:rsid w:val="00267625"/>
    <w:rsid w:val="0026769A"/>
    <w:rsid w:val="002755F9"/>
    <w:rsid w:val="002801F0"/>
    <w:rsid w:val="0028283C"/>
    <w:rsid w:val="00286495"/>
    <w:rsid w:val="00290579"/>
    <w:rsid w:val="00291AB2"/>
    <w:rsid w:val="00292798"/>
    <w:rsid w:val="002A323C"/>
    <w:rsid w:val="002A5956"/>
    <w:rsid w:val="002A6601"/>
    <w:rsid w:val="002B03EB"/>
    <w:rsid w:val="002B5787"/>
    <w:rsid w:val="002B77B5"/>
    <w:rsid w:val="002C05C4"/>
    <w:rsid w:val="002C337D"/>
    <w:rsid w:val="002D1C3B"/>
    <w:rsid w:val="002D4407"/>
    <w:rsid w:val="002D6163"/>
    <w:rsid w:val="002E2974"/>
    <w:rsid w:val="002E47DF"/>
    <w:rsid w:val="002E7630"/>
    <w:rsid w:val="002F2DDF"/>
    <w:rsid w:val="002F4503"/>
    <w:rsid w:val="002F6797"/>
    <w:rsid w:val="003010A4"/>
    <w:rsid w:val="0031002C"/>
    <w:rsid w:val="00317DC3"/>
    <w:rsid w:val="00321255"/>
    <w:rsid w:val="00333449"/>
    <w:rsid w:val="00333E84"/>
    <w:rsid w:val="00334A43"/>
    <w:rsid w:val="00337CE2"/>
    <w:rsid w:val="00340192"/>
    <w:rsid w:val="00340641"/>
    <w:rsid w:val="00350547"/>
    <w:rsid w:val="0035319C"/>
    <w:rsid w:val="00354BC8"/>
    <w:rsid w:val="00355366"/>
    <w:rsid w:val="003561DE"/>
    <w:rsid w:val="00363891"/>
    <w:rsid w:val="00363C44"/>
    <w:rsid w:val="003669E6"/>
    <w:rsid w:val="00367F35"/>
    <w:rsid w:val="00371FE1"/>
    <w:rsid w:val="003735A5"/>
    <w:rsid w:val="00377CCF"/>
    <w:rsid w:val="00390874"/>
    <w:rsid w:val="003957AA"/>
    <w:rsid w:val="003A0F7D"/>
    <w:rsid w:val="003A5913"/>
    <w:rsid w:val="003B0B6E"/>
    <w:rsid w:val="003B1753"/>
    <w:rsid w:val="003B26D4"/>
    <w:rsid w:val="003C35FC"/>
    <w:rsid w:val="003C6C10"/>
    <w:rsid w:val="003C782E"/>
    <w:rsid w:val="003C7D26"/>
    <w:rsid w:val="003D0E44"/>
    <w:rsid w:val="003D1E39"/>
    <w:rsid w:val="003D5DAF"/>
    <w:rsid w:val="003D78CD"/>
    <w:rsid w:val="003E57E2"/>
    <w:rsid w:val="00404576"/>
    <w:rsid w:val="00406EF5"/>
    <w:rsid w:val="00410FE1"/>
    <w:rsid w:val="00412FC5"/>
    <w:rsid w:val="00431533"/>
    <w:rsid w:val="00437039"/>
    <w:rsid w:val="00437DE1"/>
    <w:rsid w:val="00441F62"/>
    <w:rsid w:val="00442A44"/>
    <w:rsid w:val="00443136"/>
    <w:rsid w:val="0044595B"/>
    <w:rsid w:val="00446748"/>
    <w:rsid w:val="00454B92"/>
    <w:rsid w:val="00466114"/>
    <w:rsid w:val="0046691B"/>
    <w:rsid w:val="00467908"/>
    <w:rsid w:val="00472D06"/>
    <w:rsid w:val="00475484"/>
    <w:rsid w:val="00480981"/>
    <w:rsid w:val="0048287F"/>
    <w:rsid w:val="00485570"/>
    <w:rsid w:val="00497CDD"/>
    <w:rsid w:val="004A0025"/>
    <w:rsid w:val="004A1175"/>
    <w:rsid w:val="004A61A4"/>
    <w:rsid w:val="004A6FEF"/>
    <w:rsid w:val="004B1F34"/>
    <w:rsid w:val="004B25FC"/>
    <w:rsid w:val="004B44A4"/>
    <w:rsid w:val="004B58F0"/>
    <w:rsid w:val="004C4A5F"/>
    <w:rsid w:val="004C6C51"/>
    <w:rsid w:val="004D14BF"/>
    <w:rsid w:val="004D3F59"/>
    <w:rsid w:val="004D7333"/>
    <w:rsid w:val="004E6A99"/>
    <w:rsid w:val="005122C1"/>
    <w:rsid w:val="005132FF"/>
    <w:rsid w:val="00524C68"/>
    <w:rsid w:val="00545071"/>
    <w:rsid w:val="005454E2"/>
    <w:rsid w:val="0054767C"/>
    <w:rsid w:val="00570CA0"/>
    <w:rsid w:val="005723C8"/>
    <w:rsid w:val="00576C12"/>
    <w:rsid w:val="00577BD7"/>
    <w:rsid w:val="0058099F"/>
    <w:rsid w:val="005817AA"/>
    <w:rsid w:val="005823D6"/>
    <w:rsid w:val="00590F50"/>
    <w:rsid w:val="005A32F4"/>
    <w:rsid w:val="005A709B"/>
    <w:rsid w:val="005B65DD"/>
    <w:rsid w:val="005B7707"/>
    <w:rsid w:val="005C6C70"/>
    <w:rsid w:val="005D1A6C"/>
    <w:rsid w:val="005D20CF"/>
    <w:rsid w:val="005D7C6D"/>
    <w:rsid w:val="005E35A8"/>
    <w:rsid w:val="005E43E0"/>
    <w:rsid w:val="005E5C3F"/>
    <w:rsid w:val="00601339"/>
    <w:rsid w:val="00606263"/>
    <w:rsid w:val="006210FC"/>
    <w:rsid w:val="00624DE4"/>
    <w:rsid w:val="00625963"/>
    <w:rsid w:val="00634B7A"/>
    <w:rsid w:val="00634CBB"/>
    <w:rsid w:val="00636477"/>
    <w:rsid w:val="00641735"/>
    <w:rsid w:val="00644A7E"/>
    <w:rsid w:val="00644B23"/>
    <w:rsid w:val="006471A5"/>
    <w:rsid w:val="0065097D"/>
    <w:rsid w:val="0065183D"/>
    <w:rsid w:val="006552A3"/>
    <w:rsid w:val="006635EF"/>
    <w:rsid w:val="00671208"/>
    <w:rsid w:val="0067541C"/>
    <w:rsid w:val="00676DA8"/>
    <w:rsid w:val="006829D3"/>
    <w:rsid w:val="006871BB"/>
    <w:rsid w:val="00691B7F"/>
    <w:rsid w:val="00696281"/>
    <w:rsid w:val="006A53F5"/>
    <w:rsid w:val="006B3CD9"/>
    <w:rsid w:val="006B5065"/>
    <w:rsid w:val="006C322F"/>
    <w:rsid w:val="006C3442"/>
    <w:rsid w:val="006E02F2"/>
    <w:rsid w:val="006F18F7"/>
    <w:rsid w:val="006F5979"/>
    <w:rsid w:val="006F6CC8"/>
    <w:rsid w:val="00701411"/>
    <w:rsid w:val="00710024"/>
    <w:rsid w:val="00711D89"/>
    <w:rsid w:val="00713BBE"/>
    <w:rsid w:val="00716185"/>
    <w:rsid w:val="00721EDE"/>
    <w:rsid w:val="007235AE"/>
    <w:rsid w:val="0072646D"/>
    <w:rsid w:val="00731413"/>
    <w:rsid w:val="007325FE"/>
    <w:rsid w:val="00734D4D"/>
    <w:rsid w:val="00744546"/>
    <w:rsid w:val="00746892"/>
    <w:rsid w:val="0075302E"/>
    <w:rsid w:val="00754F51"/>
    <w:rsid w:val="007558EF"/>
    <w:rsid w:val="00757C1D"/>
    <w:rsid w:val="00766964"/>
    <w:rsid w:val="007715B8"/>
    <w:rsid w:val="0077238E"/>
    <w:rsid w:val="00774DFE"/>
    <w:rsid w:val="007765EA"/>
    <w:rsid w:val="00777D23"/>
    <w:rsid w:val="00780CBB"/>
    <w:rsid w:val="007836CC"/>
    <w:rsid w:val="007837E1"/>
    <w:rsid w:val="007863B7"/>
    <w:rsid w:val="007907AC"/>
    <w:rsid w:val="007913D6"/>
    <w:rsid w:val="007914DA"/>
    <w:rsid w:val="007928BC"/>
    <w:rsid w:val="007A00A1"/>
    <w:rsid w:val="007A0387"/>
    <w:rsid w:val="007A39D6"/>
    <w:rsid w:val="007A7171"/>
    <w:rsid w:val="007A740A"/>
    <w:rsid w:val="007D1B6A"/>
    <w:rsid w:val="007D5952"/>
    <w:rsid w:val="007E3CE7"/>
    <w:rsid w:val="007F08E5"/>
    <w:rsid w:val="007F1297"/>
    <w:rsid w:val="007F371B"/>
    <w:rsid w:val="007F385C"/>
    <w:rsid w:val="007F4624"/>
    <w:rsid w:val="007F5750"/>
    <w:rsid w:val="00801262"/>
    <w:rsid w:val="008101F1"/>
    <w:rsid w:val="00817600"/>
    <w:rsid w:val="008217CE"/>
    <w:rsid w:val="00821FE1"/>
    <w:rsid w:val="00824DDB"/>
    <w:rsid w:val="00826B2A"/>
    <w:rsid w:val="00830261"/>
    <w:rsid w:val="00837A93"/>
    <w:rsid w:val="00837E18"/>
    <w:rsid w:val="0085493A"/>
    <w:rsid w:val="00856008"/>
    <w:rsid w:val="00861239"/>
    <w:rsid w:val="00862029"/>
    <w:rsid w:val="0086416C"/>
    <w:rsid w:val="00864747"/>
    <w:rsid w:val="008739C8"/>
    <w:rsid w:val="008759C8"/>
    <w:rsid w:val="00877D03"/>
    <w:rsid w:val="008822A4"/>
    <w:rsid w:val="0088348D"/>
    <w:rsid w:val="008900D5"/>
    <w:rsid w:val="00893211"/>
    <w:rsid w:val="0089482D"/>
    <w:rsid w:val="008A04B1"/>
    <w:rsid w:val="008A1563"/>
    <w:rsid w:val="008A2523"/>
    <w:rsid w:val="008B478F"/>
    <w:rsid w:val="008B5782"/>
    <w:rsid w:val="008B595B"/>
    <w:rsid w:val="008B64FA"/>
    <w:rsid w:val="008B6819"/>
    <w:rsid w:val="008C4311"/>
    <w:rsid w:val="008C477A"/>
    <w:rsid w:val="008C534A"/>
    <w:rsid w:val="008C71D5"/>
    <w:rsid w:val="008D3371"/>
    <w:rsid w:val="008D3458"/>
    <w:rsid w:val="008D3BE7"/>
    <w:rsid w:val="008D77C8"/>
    <w:rsid w:val="008E65E1"/>
    <w:rsid w:val="008E77CA"/>
    <w:rsid w:val="008F0E1C"/>
    <w:rsid w:val="008F3362"/>
    <w:rsid w:val="008F56F1"/>
    <w:rsid w:val="008F7CFA"/>
    <w:rsid w:val="00905F91"/>
    <w:rsid w:val="009064AB"/>
    <w:rsid w:val="0091715D"/>
    <w:rsid w:val="0092082B"/>
    <w:rsid w:val="009213AE"/>
    <w:rsid w:val="009263C2"/>
    <w:rsid w:val="009273ED"/>
    <w:rsid w:val="00927C6B"/>
    <w:rsid w:val="00932673"/>
    <w:rsid w:val="0093309E"/>
    <w:rsid w:val="009420BA"/>
    <w:rsid w:val="00942531"/>
    <w:rsid w:val="009545C1"/>
    <w:rsid w:val="00955F11"/>
    <w:rsid w:val="0096079C"/>
    <w:rsid w:val="00961628"/>
    <w:rsid w:val="00962912"/>
    <w:rsid w:val="009638FB"/>
    <w:rsid w:val="00965C42"/>
    <w:rsid w:val="009857C4"/>
    <w:rsid w:val="00985BF8"/>
    <w:rsid w:val="0098674C"/>
    <w:rsid w:val="009938C3"/>
    <w:rsid w:val="009A2039"/>
    <w:rsid w:val="009A4F0E"/>
    <w:rsid w:val="009B49C4"/>
    <w:rsid w:val="009B51C0"/>
    <w:rsid w:val="009B6069"/>
    <w:rsid w:val="009B6AFA"/>
    <w:rsid w:val="009D144C"/>
    <w:rsid w:val="009D2C8F"/>
    <w:rsid w:val="009E5EEE"/>
    <w:rsid w:val="009F31BB"/>
    <w:rsid w:val="009F3307"/>
    <w:rsid w:val="00A1144C"/>
    <w:rsid w:val="00A27692"/>
    <w:rsid w:val="00A40DB0"/>
    <w:rsid w:val="00A43207"/>
    <w:rsid w:val="00A433B0"/>
    <w:rsid w:val="00A45B1C"/>
    <w:rsid w:val="00A51A85"/>
    <w:rsid w:val="00A64FFD"/>
    <w:rsid w:val="00A651B6"/>
    <w:rsid w:val="00A730FC"/>
    <w:rsid w:val="00A741D5"/>
    <w:rsid w:val="00A75048"/>
    <w:rsid w:val="00A76159"/>
    <w:rsid w:val="00A76C29"/>
    <w:rsid w:val="00A805AB"/>
    <w:rsid w:val="00A9417A"/>
    <w:rsid w:val="00AA2EC3"/>
    <w:rsid w:val="00AB04E6"/>
    <w:rsid w:val="00AB18BA"/>
    <w:rsid w:val="00AC02F6"/>
    <w:rsid w:val="00AC13AC"/>
    <w:rsid w:val="00AC3BEA"/>
    <w:rsid w:val="00AC50BA"/>
    <w:rsid w:val="00AC7902"/>
    <w:rsid w:val="00AD0ABD"/>
    <w:rsid w:val="00AD6D68"/>
    <w:rsid w:val="00AE0BA4"/>
    <w:rsid w:val="00AE4ACC"/>
    <w:rsid w:val="00AF1067"/>
    <w:rsid w:val="00B00D72"/>
    <w:rsid w:val="00B0144F"/>
    <w:rsid w:val="00B05DF5"/>
    <w:rsid w:val="00B06989"/>
    <w:rsid w:val="00B07065"/>
    <w:rsid w:val="00B10227"/>
    <w:rsid w:val="00B123F5"/>
    <w:rsid w:val="00B131E3"/>
    <w:rsid w:val="00B20F36"/>
    <w:rsid w:val="00B23603"/>
    <w:rsid w:val="00B26F02"/>
    <w:rsid w:val="00B27C1C"/>
    <w:rsid w:val="00B324FC"/>
    <w:rsid w:val="00B342FC"/>
    <w:rsid w:val="00B35290"/>
    <w:rsid w:val="00B5234B"/>
    <w:rsid w:val="00B55180"/>
    <w:rsid w:val="00B55C13"/>
    <w:rsid w:val="00B606D6"/>
    <w:rsid w:val="00B713B7"/>
    <w:rsid w:val="00B71FB2"/>
    <w:rsid w:val="00B73ADB"/>
    <w:rsid w:val="00B764E1"/>
    <w:rsid w:val="00B8293A"/>
    <w:rsid w:val="00B93C88"/>
    <w:rsid w:val="00B96D29"/>
    <w:rsid w:val="00B97391"/>
    <w:rsid w:val="00B976BC"/>
    <w:rsid w:val="00B97926"/>
    <w:rsid w:val="00BA652F"/>
    <w:rsid w:val="00BB03DF"/>
    <w:rsid w:val="00BC02E5"/>
    <w:rsid w:val="00BC26F8"/>
    <w:rsid w:val="00BC35E5"/>
    <w:rsid w:val="00BC4F26"/>
    <w:rsid w:val="00BD3F4C"/>
    <w:rsid w:val="00BD6378"/>
    <w:rsid w:val="00BD672C"/>
    <w:rsid w:val="00BE4B00"/>
    <w:rsid w:val="00BE66A1"/>
    <w:rsid w:val="00BF4514"/>
    <w:rsid w:val="00C05C3B"/>
    <w:rsid w:val="00C11B0B"/>
    <w:rsid w:val="00C11BC3"/>
    <w:rsid w:val="00C12717"/>
    <w:rsid w:val="00C1289C"/>
    <w:rsid w:val="00C15720"/>
    <w:rsid w:val="00C163FE"/>
    <w:rsid w:val="00C168DE"/>
    <w:rsid w:val="00C231EA"/>
    <w:rsid w:val="00C31FBA"/>
    <w:rsid w:val="00C32E1D"/>
    <w:rsid w:val="00C50E48"/>
    <w:rsid w:val="00C61601"/>
    <w:rsid w:val="00C61C6B"/>
    <w:rsid w:val="00C64827"/>
    <w:rsid w:val="00C6757C"/>
    <w:rsid w:val="00C75082"/>
    <w:rsid w:val="00CA4CF7"/>
    <w:rsid w:val="00CB3057"/>
    <w:rsid w:val="00CB42E7"/>
    <w:rsid w:val="00CB5485"/>
    <w:rsid w:val="00CB56E5"/>
    <w:rsid w:val="00CB66C1"/>
    <w:rsid w:val="00CC38CB"/>
    <w:rsid w:val="00CC577C"/>
    <w:rsid w:val="00CC69D5"/>
    <w:rsid w:val="00CD28F3"/>
    <w:rsid w:val="00CD2B61"/>
    <w:rsid w:val="00CD2DBF"/>
    <w:rsid w:val="00CE72F0"/>
    <w:rsid w:val="00CE7D1D"/>
    <w:rsid w:val="00CF0319"/>
    <w:rsid w:val="00D01D86"/>
    <w:rsid w:val="00D03820"/>
    <w:rsid w:val="00D060C6"/>
    <w:rsid w:val="00D12233"/>
    <w:rsid w:val="00D23FFD"/>
    <w:rsid w:val="00D326CC"/>
    <w:rsid w:val="00D435E9"/>
    <w:rsid w:val="00D4746F"/>
    <w:rsid w:val="00D52C5F"/>
    <w:rsid w:val="00D55421"/>
    <w:rsid w:val="00D55E1A"/>
    <w:rsid w:val="00D57A7C"/>
    <w:rsid w:val="00D60DFB"/>
    <w:rsid w:val="00D63A0B"/>
    <w:rsid w:val="00D67495"/>
    <w:rsid w:val="00D70E38"/>
    <w:rsid w:val="00D73BD7"/>
    <w:rsid w:val="00D80AB5"/>
    <w:rsid w:val="00D8219B"/>
    <w:rsid w:val="00D83BDF"/>
    <w:rsid w:val="00D87471"/>
    <w:rsid w:val="00D96DC0"/>
    <w:rsid w:val="00DA0F8D"/>
    <w:rsid w:val="00DA3191"/>
    <w:rsid w:val="00DA3CEC"/>
    <w:rsid w:val="00DA5E0A"/>
    <w:rsid w:val="00DB1A09"/>
    <w:rsid w:val="00DB45DE"/>
    <w:rsid w:val="00DB4BD5"/>
    <w:rsid w:val="00DC3A48"/>
    <w:rsid w:val="00DC7476"/>
    <w:rsid w:val="00DD7700"/>
    <w:rsid w:val="00DE736F"/>
    <w:rsid w:val="00DE74DA"/>
    <w:rsid w:val="00DF6225"/>
    <w:rsid w:val="00E03E6A"/>
    <w:rsid w:val="00E0527E"/>
    <w:rsid w:val="00E12100"/>
    <w:rsid w:val="00E125FF"/>
    <w:rsid w:val="00E138E4"/>
    <w:rsid w:val="00E15BBB"/>
    <w:rsid w:val="00E1647F"/>
    <w:rsid w:val="00E1659E"/>
    <w:rsid w:val="00E271C5"/>
    <w:rsid w:val="00E3102F"/>
    <w:rsid w:val="00E36AFB"/>
    <w:rsid w:val="00E41B5D"/>
    <w:rsid w:val="00E43CDD"/>
    <w:rsid w:val="00E56931"/>
    <w:rsid w:val="00E66495"/>
    <w:rsid w:val="00E67F7D"/>
    <w:rsid w:val="00E72366"/>
    <w:rsid w:val="00E75569"/>
    <w:rsid w:val="00E77F4A"/>
    <w:rsid w:val="00E82161"/>
    <w:rsid w:val="00E82952"/>
    <w:rsid w:val="00E87E97"/>
    <w:rsid w:val="00EA195D"/>
    <w:rsid w:val="00EA1979"/>
    <w:rsid w:val="00EA28A0"/>
    <w:rsid w:val="00EB2589"/>
    <w:rsid w:val="00EB2CC5"/>
    <w:rsid w:val="00EB6CAC"/>
    <w:rsid w:val="00EB755D"/>
    <w:rsid w:val="00EB7983"/>
    <w:rsid w:val="00EC187B"/>
    <w:rsid w:val="00EC6109"/>
    <w:rsid w:val="00EC6DBF"/>
    <w:rsid w:val="00ED104E"/>
    <w:rsid w:val="00ED1952"/>
    <w:rsid w:val="00ED65D6"/>
    <w:rsid w:val="00EE1B8D"/>
    <w:rsid w:val="00EE7C2B"/>
    <w:rsid w:val="00EF172C"/>
    <w:rsid w:val="00EF54CE"/>
    <w:rsid w:val="00EF5801"/>
    <w:rsid w:val="00EF6FCD"/>
    <w:rsid w:val="00EF71F5"/>
    <w:rsid w:val="00F01A3B"/>
    <w:rsid w:val="00F02C72"/>
    <w:rsid w:val="00F03A16"/>
    <w:rsid w:val="00F04529"/>
    <w:rsid w:val="00F04C75"/>
    <w:rsid w:val="00F1064D"/>
    <w:rsid w:val="00F15759"/>
    <w:rsid w:val="00F220B4"/>
    <w:rsid w:val="00F23359"/>
    <w:rsid w:val="00F25064"/>
    <w:rsid w:val="00F328E7"/>
    <w:rsid w:val="00F32CA4"/>
    <w:rsid w:val="00F40BB9"/>
    <w:rsid w:val="00F4288E"/>
    <w:rsid w:val="00F43C29"/>
    <w:rsid w:val="00F46971"/>
    <w:rsid w:val="00F46DBD"/>
    <w:rsid w:val="00F47D32"/>
    <w:rsid w:val="00F51FA5"/>
    <w:rsid w:val="00F529D6"/>
    <w:rsid w:val="00F52EFE"/>
    <w:rsid w:val="00F53752"/>
    <w:rsid w:val="00F5499A"/>
    <w:rsid w:val="00F54C95"/>
    <w:rsid w:val="00F61C91"/>
    <w:rsid w:val="00F628AF"/>
    <w:rsid w:val="00F73B3A"/>
    <w:rsid w:val="00F91C98"/>
    <w:rsid w:val="00F92CA3"/>
    <w:rsid w:val="00FB2997"/>
    <w:rsid w:val="00FB387A"/>
    <w:rsid w:val="00FC295C"/>
    <w:rsid w:val="00FC334F"/>
    <w:rsid w:val="00FD201A"/>
    <w:rsid w:val="00FE0EE6"/>
    <w:rsid w:val="00FE28D2"/>
    <w:rsid w:val="00FE592B"/>
    <w:rsid w:val="00FF3261"/>
    <w:rsid w:val="00FF6A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aliases w:val="Hervorgehobener Text"/>
    <w:basedOn w:val="Absatz-Standardschriftart"/>
    <w:uiPriority w:val="22"/>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unhideWhenUsed/>
    <w:rsid w:val="00ED65D6"/>
    <w:rPr>
      <w:sz w:val="20"/>
      <w:szCs w:val="20"/>
    </w:rPr>
  </w:style>
  <w:style w:type="character" w:customStyle="1" w:styleId="KommentartextZchn">
    <w:name w:val="Kommentartext Zchn"/>
    <w:basedOn w:val="Absatz-Standardschriftart"/>
    <w:link w:val="Kommentartext"/>
    <w:uiPriority w:val="99"/>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1E67C4"/>
    <w:rPr>
      <w:color w:val="954F72" w:themeColor="followedHyperlink"/>
      <w:u w:val="single"/>
    </w:rPr>
  </w:style>
  <w:style w:type="character" w:styleId="NichtaufgelsteErwhnung">
    <w:name w:val="Unresolved Mention"/>
    <w:basedOn w:val="Absatz-Standardschriftart"/>
    <w:uiPriority w:val="99"/>
    <w:semiHidden/>
    <w:unhideWhenUsed/>
    <w:rsid w:val="00BF4514"/>
    <w:rPr>
      <w:color w:val="605E5C"/>
      <w:shd w:val="clear" w:color="auto" w:fill="E1DFDD"/>
    </w:rPr>
  </w:style>
  <w:style w:type="paragraph" w:customStyle="1" w:styleId="Lauftext">
    <w:name w:val="Lauftext"/>
    <w:basedOn w:val="Standard"/>
    <w:autoRedefine/>
    <w:qFormat/>
    <w:rsid w:val="003C35FC"/>
    <w:pPr>
      <w:spacing w:before="60" w:after="120" w:line="312" w:lineRule="auto"/>
      <w:jc w:val="both"/>
    </w:pPr>
    <w:rPr>
      <w:rFonts w:asciiTheme="minorHAnsi" w:eastAsiaTheme="minorHAnsi" w:hAnsiTheme="minorHAnsi" w:cstheme="minorHAnsi"/>
      <w:color w:val="000000" w:themeColor="text1"/>
      <w:szCs w:val="19"/>
      <w:lang w:val="de-AT" w:eastAsia="en-US"/>
    </w:rPr>
  </w:style>
  <w:style w:type="paragraph" w:styleId="Funotentext">
    <w:name w:val="footnote text"/>
    <w:basedOn w:val="Standard"/>
    <w:link w:val="FunotentextZchn"/>
    <w:uiPriority w:val="99"/>
    <w:unhideWhenUsed/>
    <w:rsid w:val="002F2DDF"/>
    <w:pPr>
      <w:jc w:val="both"/>
    </w:pPr>
    <w:rPr>
      <w:rFonts w:eastAsiaTheme="minorHAnsi" w:cstheme="minorBidi"/>
      <w:sz w:val="14"/>
      <w:szCs w:val="20"/>
      <w:lang w:val="en-US" w:eastAsia="en-US"/>
    </w:rPr>
  </w:style>
  <w:style w:type="character" w:customStyle="1" w:styleId="FunotentextZchn">
    <w:name w:val="Fußnotentext Zchn"/>
    <w:basedOn w:val="Absatz-Standardschriftart"/>
    <w:link w:val="Funotentext"/>
    <w:uiPriority w:val="99"/>
    <w:rsid w:val="002F2DDF"/>
    <w:rPr>
      <w:rFonts w:eastAsiaTheme="minorHAnsi" w:cstheme="minorBidi"/>
      <w:sz w:val="14"/>
      <w:szCs w:val="20"/>
      <w:lang w:val="en-US" w:eastAsia="en-US"/>
    </w:rPr>
  </w:style>
  <w:style w:type="character" w:styleId="Funotenzeichen">
    <w:name w:val="footnote reference"/>
    <w:basedOn w:val="Absatz-Standardschriftart"/>
    <w:uiPriority w:val="99"/>
    <w:unhideWhenUsed/>
    <w:rsid w:val="002F2DDF"/>
    <w:rPr>
      <w:rFonts w:ascii="Calibri" w:hAnsi="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3743502">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45556565">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097024822">
      <w:bodyDiv w:val="1"/>
      <w:marLeft w:val="0"/>
      <w:marRight w:val="0"/>
      <w:marTop w:val="0"/>
      <w:marBottom w:val="0"/>
      <w:divBdr>
        <w:top w:val="none" w:sz="0" w:space="0" w:color="auto"/>
        <w:left w:val="none" w:sz="0" w:space="0" w:color="auto"/>
        <w:bottom w:val="none" w:sz="0" w:space="0" w:color="auto"/>
        <w:right w:val="none" w:sz="0" w:space="0" w:color="auto"/>
      </w:divBdr>
    </w:div>
    <w:div w:id="1351759965">
      <w:bodyDiv w:val="1"/>
      <w:marLeft w:val="0"/>
      <w:marRight w:val="0"/>
      <w:marTop w:val="0"/>
      <w:marBottom w:val="0"/>
      <w:divBdr>
        <w:top w:val="none" w:sz="0" w:space="0" w:color="auto"/>
        <w:left w:val="none" w:sz="0" w:space="0" w:color="auto"/>
        <w:bottom w:val="none" w:sz="0" w:space="0" w:color="auto"/>
        <w:right w:val="none" w:sz="0" w:space="0" w:color="auto"/>
      </w:divBdr>
    </w:div>
    <w:div w:id="1563640255">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 w:id="196496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rin.Alias@lbg.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bg.ac.at/lbi-cal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bg.ac.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rner.fulterer@lbg.ac.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2.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CB36F4-E81B-4ECA-AB50-0C3E69E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Fulterer Werner</cp:lastModifiedBy>
  <cp:revision>227</cp:revision>
  <cp:lastPrinted>2020-05-12T13:24:00Z</cp:lastPrinted>
  <dcterms:created xsi:type="dcterms:W3CDTF">2022-01-24T12:31:00Z</dcterms:created>
  <dcterms:modified xsi:type="dcterms:W3CDTF">2023-02-01T11:46:00Z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